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02ECB" w14:textId="295BC20A" w:rsidR="00EA0A2E" w:rsidRDefault="00EA0A2E" w:rsidP="004838A6">
      <w:pPr>
        <w:pStyle w:val="Heading2"/>
        <w:tabs>
          <w:tab w:val="left" w:pos="5436"/>
        </w:tabs>
        <w:spacing w:before="0" w:line="276" w:lineRule="auto"/>
        <w:rPr>
          <w:rFonts w:ascii="Rubik" w:eastAsia="Rubik" w:hAnsi="Rubik" w:cs="Rubik"/>
          <w:b/>
          <w:bCs/>
          <w:color w:val="C00000"/>
          <w:sz w:val="32"/>
          <w:szCs w:val="32"/>
        </w:rPr>
      </w:pPr>
      <w:r>
        <w:rPr>
          <w:rFonts w:ascii="Rubik" w:eastAsia="Rubik" w:hAnsi="Rubik" w:cs="Rubik"/>
          <w:b/>
          <w:bCs/>
          <w:color w:val="C00000"/>
          <w:sz w:val="32"/>
          <w:szCs w:val="32"/>
        </w:rPr>
        <w:t>Press release</w:t>
      </w:r>
      <w:r w:rsidR="00B339C0">
        <w:rPr>
          <w:rFonts w:ascii="Rubik" w:eastAsia="Rubik" w:hAnsi="Rubik" w:cs="Rubik"/>
          <w:b/>
          <w:bCs/>
          <w:color w:val="C00000"/>
          <w:sz w:val="32"/>
          <w:szCs w:val="32"/>
        </w:rPr>
        <w:t xml:space="preserve"> for immediate use</w:t>
      </w:r>
    </w:p>
    <w:p w14:paraId="77C3185F" w14:textId="04D49A27" w:rsidR="002D10BF" w:rsidRDefault="00EA0A2E" w:rsidP="004838A6">
      <w:pPr>
        <w:pStyle w:val="Heading2"/>
        <w:tabs>
          <w:tab w:val="left" w:pos="5436"/>
        </w:tabs>
        <w:spacing w:before="0" w:line="276" w:lineRule="auto"/>
        <w:rPr>
          <w:rFonts w:ascii="Rubik" w:hAnsi="Rubik" w:cs="Rubik"/>
          <w:color w:val="C00000"/>
          <w:sz w:val="24"/>
          <w:szCs w:val="24"/>
        </w:rPr>
      </w:pPr>
      <w:r w:rsidRPr="002D10BF">
        <w:rPr>
          <w:rFonts w:ascii="Rubik" w:hAnsi="Rubik" w:cs="Rubik"/>
          <w:color w:val="C00000"/>
          <w:sz w:val="24"/>
          <w:szCs w:val="24"/>
        </w:rPr>
        <w:t>[</w:t>
      </w:r>
      <w:r w:rsidR="002D10BF">
        <w:rPr>
          <w:rFonts w:ascii="Rubik" w:hAnsi="Rubik" w:cs="Rubik"/>
          <w:color w:val="C00000"/>
          <w:sz w:val="24"/>
          <w:szCs w:val="24"/>
        </w:rPr>
        <w:t>Insert d</w:t>
      </w:r>
      <w:r w:rsidRPr="002D10BF">
        <w:rPr>
          <w:rFonts w:ascii="Rubik" w:hAnsi="Rubik" w:cs="Rubik"/>
          <w:color w:val="C00000"/>
          <w:sz w:val="24"/>
          <w:szCs w:val="24"/>
        </w:rPr>
        <w:t xml:space="preserve">ate </w:t>
      </w:r>
      <w:r w:rsidR="00B339C0" w:rsidRPr="002D10BF">
        <w:rPr>
          <w:rFonts w:ascii="Rubik" w:hAnsi="Rubik" w:cs="Rubik"/>
          <w:color w:val="C00000"/>
          <w:sz w:val="24"/>
          <w:szCs w:val="24"/>
        </w:rPr>
        <w:t>XX</w:t>
      </w:r>
      <w:r w:rsidR="5FCDBC79" w:rsidRPr="002D10BF">
        <w:rPr>
          <w:rFonts w:ascii="Rubik" w:hAnsi="Rubik" w:cs="Rubik"/>
          <w:color w:val="C00000"/>
          <w:sz w:val="24"/>
          <w:szCs w:val="24"/>
        </w:rPr>
        <w:t>/</w:t>
      </w:r>
      <w:r w:rsidR="00B339C0" w:rsidRPr="002D10BF">
        <w:rPr>
          <w:rFonts w:ascii="Rubik" w:hAnsi="Rubik" w:cs="Rubik"/>
          <w:color w:val="C00000"/>
          <w:sz w:val="24"/>
          <w:szCs w:val="24"/>
        </w:rPr>
        <w:t>XX</w:t>
      </w:r>
      <w:r w:rsidR="0082177D" w:rsidRPr="002D10BF">
        <w:rPr>
          <w:rFonts w:ascii="Rubik" w:hAnsi="Rubik" w:cs="Rubik"/>
          <w:color w:val="C00000"/>
          <w:sz w:val="24"/>
          <w:szCs w:val="24"/>
        </w:rPr>
        <w:t>/</w:t>
      </w:r>
      <w:r w:rsidR="5FCDBC79" w:rsidRPr="002D10BF">
        <w:rPr>
          <w:rFonts w:ascii="Rubik" w:hAnsi="Rubik" w:cs="Rubik"/>
          <w:color w:val="C00000"/>
          <w:sz w:val="24"/>
          <w:szCs w:val="24"/>
        </w:rPr>
        <w:t>20</w:t>
      </w:r>
      <w:r w:rsidR="00461BAD">
        <w:rPr>
          <w:rFonts w:ascii="Rubik" w:hAnsi="Rubik" w:cs="Rubik"/>
          <w:color w:val="C00000"/>
          <w:sz w:val="24"/>
          <w:szCs w:val="24"/>
        </w:rPr>
        <w:t>XX</w:t>
      </w:r>
      <w:r w:rsidRPr="002D10BF">
        <w:rPr>
          <w:rFonts w:ascii="Rubik" w:hAnsi="Rubik" w:cs="Rubik"/>
          <w:color w:val="C00000"/>
          <w:sz w:val="24"/>
          <w:szCs w:val="24"/>
        </w:rPr>
        <w:t>]</w:t>
      </w:r>
    </w:p>
    <w:p w14:paraId="2F13A70B" w14:textId="77777777" w:rsidR="004838A6" w:rsidRPr="004838A6" w:rsidRDefault="004838A6" w:rsidP="004838A6">
      <w:pPr>
        <w:spacing w:after="0"/>
      </w:pPr>
    </w:p>
    <w:p w14:paraId="42DF2F65" w14:textId="77777777" w:rsidR="00C9130B" w:rsidRDefault="00EA0A2E" w:rsidP="004838A6">
      <w:pPr>
        <w:pStyle w:val="Heading2"/>
        <w:spacing w:before="0" w:line="276" w:lineRule="auto"/>
        <w:rPr>
          <w:rFonts w:ascii="Rubik" w:eastAsia="Rubik" w:hAnsi="Rubik" w:cs="Rubik"/>
          <w:b/>
          <w:bCs/>
          <w:color w:val="C00000"/>
          <w:sz w:val="24"/>
          <w:szCs w:val="24"/>
        </w:rPr>
      </w:pPr>
      <w:r w:rsidRPr="002D10BF">
        <w:rPr>
          <w:rFonts w:ascii="Rubik" w:eastAsia="Rubik" w:hAnsi="Rubik" w:cs="Rubik"/>
          <w:b/>
          <w:bCs/>
          <w:color w:val="C00000"/>
          <w:sz w:val="24"/>
          <w:szCs w:val="24"/>
        </w:rPr>
        <w:t>[Headline</w:t>
      </w:r>
      <w:r w:rsidR="00461BAD">
        <w:rPr>
          <w:rFonts w:ascii="Rubik" w:eastAsia="Rubik" w:hAnsi="Rubik" w:cs="Rubik"/>
          <w:b/>
          <w:bCs/>
          <w:color w:val="C00000"/>
          <w:sz w:val="24"/>
          <w:szCs w:val="24"/>
        </w:rPr>
        <w:t xml:space="preserve"> here</w:t>
      </w:r>
      <w:r w:rsidRPr="002D10BF">
        <w:rPr>
          <w:rFonts w:ascii="Rubik" w:eastAsia="Rubik" w:hAnsi="Rubik" w:cs="Rubik"/>
          <w:b/>
          <w:bCs/>
          <w:color w:val="C00000"/>
          <w:sz w:val="24"/>
          <w:szCs w:val="24"/>
        </w:rPr>
        <w:t xml:space="preserve">] </w:t>
      </w:r>
    </w:p>
    <w:p w14:paraId="73AB45B0" w14:textId="77777777" w:rsidR="00C9130B" w:rsidRDefault="00C9130B" w:rsidP="004838A6">
      <w:pPr>
        <w:pStyle w:val="Heading2"/>
        <w:spacing w:before="0" w:line="276" w:lineRule="auto"/>
        <w:rPr>
          <w:rFonts w:ascii="Rubik" w:eastAsia="Rubik" w:hAnsi="Rubik" w:cs="Rubik"/>
          <w:b/>
          <w:bCs/>
          <w:color w:val="C00000"/>
          <w:sz w:val="24"/>
          <w:szCs w:val="24"/>
        </w:rPr>
      </w:pPr>
    </w:p>
    <w:p w14:paraId="2987856F" w14:textId="09F56DAD" w:rsidR="00E73F1C" w:rsidRDefault="00461BAD" w:rsidP="004838A6">
      <w:pPr>
        <w:pStyle w:val="Heading2"/>
        <w:spacing w:before="0" w:line="276" w:lineRule="auto"/>
        <w:rPr>
          <w:rFonts w:ascii="Rubik" w:eastAsia="Rubik" w:hAnsi="Rubik" w:cs="Rubik"/>
          <w:b/>
          <w:bCs/>
          <w:color w:val="C00000"/>
          <w:sz w:val="24"/>
          <w:szCs w:val="24"/>
        </w:rPr>
      </w:pPr>
      <w:r>
        <w:rPr>
          <w:rFonts w:ascii="Rubik" w:eastAsia="Rubik" w:hAnsi="Rubik" w:cs="Rubik"/>
          <w:b/>
          <w:bCs/>
          <w:color w:val="C00000"/>
          <w:sz w:val="24"/>
          <w:szCs w:val="24"/>
        </w:rPr>
        <w:t xml:space="preserve">e.g. </w:t>
      </w:r>
      <w:r w:rsidR="00C9130B">
        <w:rPr>
          <w:rFonts w:ascii="Rubik" w:eastAsia="Rubik" w:hAnsi="Rubik" w:cs="Rubik"/>
          <w:b/>
          <w:bCs/>
          <w:color w:val="C00000"/>
          <w:sz w:val="24"/>
          <w:szCs w:val="24"/>
        </w:rPr>
        <w:t>Salisbury teachers take part in squat-</w:t>
      </w:r>
      <w:proofErr w:type="spellStart"/>
      <w:r w:rsidR="00C9130B">
        <w:rPr>
          <w:rFonts w:ascii="Rubik" w:eastAsia="Rubik" w:hAnsi="Rubik" w:cs="Rubik"/>
          <w:b/>
          <w:bCs/>
          <w:color w:val="C00000"/>
          <w:sz w:val="24"/>
          <w:szCs w:val="24"/>
        </w:rPr>
        <w:t>athon</w:t>
      </w:r>
      <w:proofErr w:type="spellEnd"/>
      <w:r w:rsidR="00B339C0" w:rsidRPr="002D10BF">
        <w:rPr>
          <w:rFonts w:ascii="Rubik" w:eastAsia="Rubik" w:hAnsi="Rubik" w:cs="Rubik"/>
          <w:b/>
          <w:bCs/>
          <w:color w:val="C00000"/>
          <w:sz w:val="24"/>
          <w:szCs w:val="24"/>
        </w:rPr>
        <w:t xml:space="preserve"> to fund vital research into brain tumours</w:t>
      </w:r>
    </w:p>
    <w:p w14:paraId="07C631C0" w14:textId="77777777" w:rsidR="004838A6" w:rsidRPr="004838A6" w:rsidRDefault="004838A6" w:rsidP="004838A6"/>
    <w:p w14:paraId="534AF767" w14:textId="01AB19EB" w:rsidR="00B339C0" w:rsidRPr="00B339C0" w:rsidRDefault="00B339C0" w:rsidP="004838A6">
      <w:pPr>
        <w:shd w:val="clear" w:color="auto" w:fill="FFFFFF" w:themeFill="background1"/>
        <w:spacing w:after="0" w:line="240" w:lineRule="auto"/>
        <w:rPr>
          <w:rFonts w:ascii="Rubik" w:eastAsia="Rubik" w:hAnsi="Rubik" w:cs="Rubik"/>
          <w:color w:val="373A36"/>
        </w:rPr>
      </w:pPr>
      <w:r>
        <w:rPr>
          <w:rFonts w:ascii="Rubik" w:eastAsia="Rubik" w:hAnsi="Rubik" w:cs="Rubik"/>
          <w:color w:val="373A36"/>
        </w:rPr>
        <w:t>[</w:t>
      </w:r>
      <w:r w:rsidR="00C9130B">
        <w:rPr>
          <w:rFonts w:ascii="Rubik" w:eastAsia="Rubik" w:hAnsi="Rubik" w:cs="Rubik"/>
          <w:color w:val="373A36"/>
        </w:rPr>
        <w:t>Opening Paragraph</w:t>
      </w:r>
      <w:r w:rsidRPr="00B339C0">
        <w:rPr>
          <w:rFonts w:ascii="Rubik" w:eastAsia="Rubik" w:hAnsi="Rubik" w:cs="Rubik"/>
          <w:color w:val="373A36"/>
        </w:rPr>
        <w:t xml:space="preserve">: </w:t>
      </w:r>
      <w:r w:rsidR="00C9130B">
        <w:rPr>
          <w:rFonts w:ascii="Rubik" w:eastAsia="Rubik" w:hAnsi="Rubik" w:cs="Rubik"/>
          <w:color w:val="373A36"/>
        </w:rPr>
        <w:t xml:space="preserve">explain </w:t>
      </w:r>
      <w:r w:rsidRPr="00B339C0">
        <w:rPr>
          <w:rFonts w:ascii="Rubik" w:eastAsia="Rubik" w:hAnsi="Rubik" w:cs="Rubik"/>
          <w:color w:val="373A36"/>
        </w:rPr>
        <w:t xml:space="preserve">who, what, </w:t>
      </w:r>
      <w:r>
        <w:rPr>
          <w:rFonts w:ascii="Rubik" w:eastAsia="Rubik" w:hAnsi="Rubik" w:cs="Rubik"/>
          <w:color w:val="373A36"/>
        </w:rPr>
        <w:t xml:space="preserve">where, </w:t>
      </w:r>
      <w:r w:rsidRPr="00B339C0">
        <w:rPr>
          <w:rFonts w:ascii="Rubik" w:eastAsia="Rubik" w:hAnsi="Rubik" w:cs="Rubik"/>
          <w:color w:val="373A36"/>
        </w:rPr>
        <w:t>where, when, how</w:t>
      </w:r>
      <w:r>
        <w:rPr>
          <w:rFonts w:ascii="Rubik" w:eastAsia="Rubik" w:hAnsi="Rubik" w:cs="Rubik"/>
          <w:color w:val="373A36"/>
        </w:rPr>
        <w:t>, how old, occupation]</w:t>
      </w:r>
    </w:p>
    <w:p w14:paraId="7E02054D" w14:textId="77777777" w:rsidR="00B339C0" w:rsidRPr="00B339C0" w:rsidRDefault="00B339C0" w:rsidP="00B339C0">
      <w:pPr>
        <w:shd w:val="clear" w:color="auto" w:fill="FFFFFF" w:themeFill="background1"/>
        <w:spacing w:after="0" w:line="240" w:lineRule="auto"/>
        <w:rPr>
          <w:rFonts w:ascii="Rubik" w:eastAsia="Rubik" w:hAnsi="Rubik" w:cs="Rubik"/>
          <w:color w:val="373A36"/>
        </w:rPr>
      </w:pPr>
    </w:p>
    <w:p w14:paraId="2E9267D7" w14:textId="384B09F3" w:rsidR="00B339C0" w:rsidRPr="00B339C0" w:rsidRDefault="00B339C0" w:rsidP="00B339C0">
      <w:pPr>
        <w:shd w:val="clear" w:color="auto" w:fill="FFFFFF" w:themeFill="background1"/>
        <w:spacing w:after="0" w:line="240" w:lineRule="auto"/>
        <w:rPr>
          <w:rFonts w:ascii="Rubik" w:eastAsia="Rubik" w:hAnsi="Rubik" w:cs="Rubik"/>
          <w:color w:val="373A36"/>
        </w:rPr>
      </w:pPr>
      <w:r>
        <w:rPr>
          <w:rFonts w:ascii="Rubik" w:eastAsia="Rubik" w:hAnsi="Rubik" w:cs="Rubik"/>
          <w:color w:val="373A36"/>
        </w:rPr>
        <w:t xml:space="preserve">e.g. </w:t>
      </w:r>
      <w:r w:rsidR="00C9130B">
        <w:rPr>
          <w:rFonts w:ascii="Rubik" w:eastAsia="Rubik" w:hAnsi="Rubik" w:cs="Rubik"/>
          <w:color w:val="373A36"/>
        </w:rPr>
        <w:t>Ten</w:t>
      </w:r>
      <w:r w:rsidR="002D10BF">
        <w:rPr>
          <w:rFonts w:ascii="Rubik" w:eastAsia="Rubik" w:hAnsi="Rubik" w:cs="Rubik"/>
          <w:color w:val="373A36"/>
        </w:rPr>
        <w:t xml:space="preserve"> </w:t>
      </w:r>
      <w:r>
        <w:rPr>
          <w:rFonts w:ascii="Rubik" w:eastAsia="Rubik" w:hAnsi="Rubik" w:cs="Rubik"/>
          <w:color w:val="373A36"/>
        </w:rPr>
        <w:t xml:space="preserve">teachers from Salisbury </w:t>
      </w:r>
      <w:r w:rsidR="00C9130B">
        <w:rPr>
          <w:rFonts w:ascii="Rubik" w:eastAsia="Rubik" w:hAnsi="Rubik" w:cs="Rubik"/>
          <w:color w:val="373A36"/>
        </w:rPr>
        <w:t>are</w:t>
      </w:r>
      <w:r>
        <w:rPr>
          <w:rFonts w:ascii="Rubik" w:eastAsia="Rubik" w:hAnsi="Rubik" w:cs="Rubik"/>
          <w:color w:val="373A36"/>
        </w:rPr>
        <w:t xml:space="preserve"> performing 100 squats a day throughout </w:t>
      </w:r>
      <w:r w:rsidR="002D10BF">
        <w:rPr>
          <w:rFonts w:ascii="Rubik" w:eastAsia="Rubik" w:hAnsi="Rubik" w:cs="Rubik"/>
          <w:color w:val="373A36"/>
        </w:rPr>
        <w:t xml:space="preserve">March in memory of </w:t>
      </w:r>
      <w:r>
        <w:rPr>
          <w:rFonts w:ascii="Rubik" w:eastAsia="Rubik" w:hAnsi="Rubik" w:cs="Rubik"/>
          <w:color w:val="373A36"/>
        </w:rPr>
        <w:t>a pupil from XX school who sadly died from a rare brain tumour.</w:t>
      </w:r>
    </w:p>
    <w:p w14:paraId="41A6692A" w14:textId="5AD77CF0" w:rsidR="00B339C0" w:rsidRDefault="00B339C0" w:rsidP="00B339C0">
      <w:pPr>
        <w:shd w:val="clear" w:color="auto" w:fill="FFFFFF" w:themeFill="background1"/>
        <w:spacing w:after="0" w:line="240" w:lineRule="auto"/>
        <w:rPr>
          <w:rFonts w:ascii="Rubik" w:eastAsia="Rubik" w:hAnsi="Rubik" w:cs="Rubik"/>
          <w:color w:val="373A36"/>
        </w:rPr>
      </w:pPr>
    </w:p>
    <w:p w14:paraId="5A069F61" w14:textId="77777777" w:rsidR="00C9130B" w:rsidRDefault="00B339C0" w:rsidP="00B339C0">
      <w:pPr>
        <w:shd w:val="clear" w:color="auto" w:fill="FFFFFF" w:themeFill="background1"/>
        <w:spacing w:after="0" w:line="240" w:lineRule="auto"/>
        <w:rPr>
          <w:rFonts w:ascii="Rubik" w:eastAsia="Rubik" w:hAnsi="Rubik" w:cs="Rubik"/>
          <w:color w:val="373A36"/>
        </w:rPr>
      </w:pPr>
      <w:r>
        <w:rPr>
          <w:rFonts w:ascii="Rubik" w:eastAsia="Rubik" w:hAnsi="Rubik" w:cs="Rubik"/>
          <w:color w:val="373A36"/>
        </w:rPr>
        <w:t xml:space="preserve">The idea came about because XXX and has raised </w:t>
      </w:r>
      <w:r w:rsidR="00461BAD">
        <w:rPr>
          <w:rFonts w:ascii="Rubik" w:eastAsia="Rubik" w:hAnsi="Rubik" w:cs="Rubik"/>
          <w:color w:val="373A36"/>
        </w:rPr>
        <w:t>£</w:t>
      </w:r>
      <w:r>
        <w:rPr>
          <w:rFonts w:ascii="Rubik" w:eastAsia="Rubik" w:hAnsi="Rubik" w:cs="Rubik"/>
          <w:color w:val="373A36"/>
        </w:rPr>
        <w:t>X</w:t>
      </w:r>
      <w:r w:rsidR="002D10BF">
        <w:rPr>
          <w:rFonts w:ascii="Rubik" w:eastAsia="Rubik" w:hAnsi="Rubik" w:cs="Rubik"/>
          <w:color w:val="373A36"/>
        </w:rPr>
        <w:t xml:space="preserve">XX </w:t>
      </w:r>
      <w:r w:rsidR="00461BAD">
        <w:rPr>
          <w:rFonts w:ascii="Rubik" w:eastAsia="Rubik" w:hAnsi="Rubik" w:cs="Rubik"/>
          <w:color w:val="373A36"/>
        </w:rPr>
        <w:t xml:space="preserve">so far </w:t>
      </w:r>
      <w:r w:rsidR="002D10BF">
        <w:rPr>
          <w:rFonts w:ascii="Rubik" w:eastAsia="Rubik" w:hAnsi="Rubik" w:cs="Rubik"/>
          <w:color w:val="373A36"/>
        </w:rPr>
        <w:t xml:space="preserve">for The Brain Tumour Charity </w:t>
      </w:r>
      <w:r w:rsidR="00461BAD">
        <w:rPr>
          <w:rFonts w:ascii="Rubik" w:eastAsia="Rubik" w:hAnsi="Rubik" w:cs="Rubik"/>
          <w:color w:val="373A36"/>
        </w:rPr>
        <w:t xml:space="preserve">which is the largest </w:t>
      </w:r>
      <w:r w:rsidR="00C9130B">
        <w:rPr>
          <w:rFonts w:ascii="Rubik" w:eastAsia="Rubik" w:hAnsi="Rubik" w:cs="Rubik"/>
          <w:color w:val="373A36"/>
        </w:rPr>
        <w:t xml:space="preserve">dedicated </w:t>
      </w:r>
      <w:r w:rsidR="00461BAD">
        <w:rPr>
          <w:rFonts w:ascii="Rubik" w:eastAsia="Rubik" w:hAnsi="Rubik" w:cs="Rubik"/>
          <w:color w:val="373A36"/>
        </w:rPr>
        <w:t xml:space="preserve">funder of research into </w:t>
      </w:r>
      <w:r w:rsidR="00C9130B">
        <w:rPr>
          <w:rFonts w:ascii="Rubik" w:eastAsia="Rubik" w:hAnsi="Rubik" w:cs="Rubik"/>
          <w:color w:val="373A36"/>
        </w:rPr>
        <w:t>primary brain tumours globally</w:t>
      </w:r>
      <w:r w:rsidR="00461BAD">
        <w:rPr>
          <w:rFonts w:ascii="Rubik" w:eastAsia="Rubik" w:hAnsi="Rubik" w:cs="Rubik"/>
          <w:color w:val="373A36"/>
        </w:rPr>
        <w:t xml:space="preserve">. </w:t>
      </w:r>
    </w:p>
    <w:p w14:paraId="39057688" w14:textId="77777777" w:rsidR="00C9130B" w:rsidRDefault="00C9130B" w:rsidP="00B339C0">
      <w:pPr>
        <w:shd w:val="clear" w:color="auto" w:fill="FFFFFF" w:themeFill="background1"/>
        <w:spacing w:after="0" w:line="240" w:lineRule="auto"/>
        <w:rPr>
          <w:rFonts w:ascii="Rubik" w:eastAsia="Rubik" w:hAnsi="Rubik" w:cs="Rubik"/>
          <w:color w:val="373A36"/>
        </w:rPr>
      </w:pPr>
    </w:p>
    <w:p w14:paraId="17E0D83C" w14:textId="4B1D2AF3" w:rsidR="00B339C0" w:rsidRPr="00B339C0" w:rsidRDefault="00461BAD" w:rsidP="00B339C0">
      <w:pPr>
        <w:shd w:val="clear" w:color="auto" w:fill="FFFFFF" w:themeFill="background1"/>
        <w:spacing w:after="0" w:line="240" w:lineRule="auto"/>
        <w:rPr>
          <w:rFonts w:ascii="Rubik" w:eastAsia="Rubik" w:hAnsi="Rubik" w:cs="Rubik"/>
          <w:color w:val="373A36"/>
        </w:rPr>
      </w:pPr>
      <w:r>
        <w:rPr>
          <w:rFonts w:ascii="Rubik" w:eastAsia="Rubik" w:hAnsi="Rubik" w:cs="Rubik"/>
          <w:color w:val="373A36"/>
        </w:rPr>
        <w:t xml:space="preserve">It also offers </w:t>
      </w:r>
      <w:r w:rsidR="00C9130B">
        <w:rPr>
          <w:rFonts w:ascii="Rubik" w:eastAsia="Rubik" w:hAnsi="Rubik" w:cs="Rubik"/>
          <w:color w:val="373A36"/>
        </w:rPr>
        <w:t xml:space="preserve">comprehensive </w:t>
      </w:r>
      <w:r>
        <w:rPr>
          <w:rFonts w:ascii="Rubik" w:eastAsia="Rubik" w:hAnsi="Rubik" w:cs="Rubik"/>
          <w:color w:val="373A36"/>
        </w:rPr>
        <w:t xml:space="preserve">support </w:t>
      </w:r>
      <w:r w:rsidR="00C9130B">
        <w:rPr>
          <w:rFonts w:ascii="Rubik" w:eastAsia="Rubik" w:hAnsi="Rubik" w:cs="Rubik"/>
          <w:color w:val="373A36"/>
        </w:rPr>
        <w:t xml:space="preserve">services </w:t>
      </w:r>
      <w:r>
        <w:rPr>
          <w:rFonts w:ascii="Rubik" w:eastAsia="Rubik" w:hAnsi="Rubik" w:cs="Rubik"/>
          <w:color w:val="373A36"/>
        </w:rPr>
        <w:t>to all those affected by a diagnosis and campaigns for systemic change to healthcare policy.</w:t>
      </w:r>
    </w:p>
    <w:p w14:paraId="26E794DB" w14:textId="77777777" w:rsidR="00B339C0" w:rsidRPr="00B339C0" w:rsidRDefault="00B339C0" w:rsidP="00B339C0">
      <w:pPr>
        <w:shd w:val="clear" w:color="auto" w:fill="FFFFFF" w:themeFill="background1"/>
        <w:spacing w:after="0" w:line="240" w:lineRule="auto"/>
        <w:rPr>
          <w:rFonts w:ascii="Rubik" w:eastAsia="Rubik" w:hAnsi="Rubik" w:cs="Rubik"/>
          <w:color w:val="373A36"/>
        </w:rPr>
      </w:pPr>
    </w:p>
    <w:p w14:paraId="1D4659BF" w14:textId="358C5B0C" w:rsidR="00B339C0" w:rsidRDefault="004838A6" w:rsidP="00B339C0">
      <w:pPr>
        <w:shd w:val="clear" w:color="auto" w:fill="FFFFFF" w:themeFill="background1"/>
        <w:spacing w:after="0" w:line="240" w:lineRule="auto"/>
        <w:rPr>
          <w:rFonts w:ascii="Rubik" w:eastAsia="Rubik" w:hAnsi="Rubik" w:cs="Rubik"/>
          <w:color w:val="373A36"/>
        </w:rPr>
      </w:pPr>
      <w:r>
        <w:rPr>
          <w:rFonts w:ascii="Rubik" w:eastAsia="Rubik" w:hAnsi="Rubik" w:cs="Rubik"/>
          <w:color w:val="373A36"/>
        </w:rPr>
        <w:t>[Insert personal story</w:t>
      </w:r>
      <w:r w:rsidR="00461BAD">
        <w:rPr>
          <w:rFonts w:ascii="Rubik" w:eastAsia="Rubik" w:hAnsi="Rubik" w:cs="Rubik"/>
          <w:color w:val="373A36"/>
        </w:rPr>
        <w:t>, link to fundraising page</w:t>
      </w:r>
      <w:r>
        <w:rPr>
          <w:rFonts w:ascii="Rubik" w:eastAsia="Rubik" w:hAnsi="Rubik" w:cs="Rubik"/>
          <w:color w:val="373A36"/>
        </w:rPr>
        <w:t xml:space="preserve"> and q</w:t>
      </w:r>
      <w:r w:rsidR="00B339C0" w:rsidRPr="00B339C0">
        <w:rPr>
          <w:rFonts w:ascii="Rubik" w:eastAsia="Rubik" w:hAnsi="Rubik" w:cs="Rubik"/>
          <w:color w:val="373A36"/>
        </w:rPr>
        <w:t>uote </w:t>
      </w:r>
      <w:r w:rsidR="00B339C0">
        <w:rPr>
          <w:rFonts w:ascii="Rubik" w:eastAsia="Rubik" w:hAnsi="Rubik" w:cs="Rubik"/>
          <w:color w:val="373A36"/>
        </w:rPr>
        <w:t>from fundraiser</w:t>
      </w:r>
      <w:r w:rsidR="002D10BF">
        <w:rPr>
          <w:rFonts w:ascii="Rubik" w:eastAsia="Rubik" w:hAnsi="Rubik" w:cs="Rubik"/>
          <w:color w:val="373A36"/>
        </w:rPr>
        <w:t>/family member</w:t>
      </w:r>
      <w:r>
        <w:rPr>
          <w:rFonts w:ascii="Rubik" w:eastAsia="Rubik" w:hAnsi="Rubik" w:cs="Rubik"/>
          <w:color w:val="373A36"/>
        </w:rPr>
        <w:t>]</w:t>
      </w:r>
    </w:p>
    <w:p w14:paraId="07B1F4F6" w14:textId="510F3C69" w:rsidR="00B339C0" w:rsidRDefault="00B339C0" w:rsidP="00B339C0">
      <w:pPr>
        <w:shd w:val="clear" w:color="auto" w:fill="FFFFFF" w:themeFill="background1"/>
        <w:spacing w:after="0" w:line="240" w:lineRule="auto"/>
        <w:rPr>
          <w:rFonts w:ascii="Rubik" w:eastAsia="Rubik" w:hAnsi="Rubik" w:cs="Rubik"/>
          <w:color w:val="373A36"/>
        </w:rPr>
      </w:pPr>
    </w:p>
    <w:p w14:paraId="5C5445F2" w14:textId="1422F9DE" w:rsidR="002D10BF" w:rsidRDefault="004838A6" w:rsidP="002D10BF">
      <w:pPr>
        <w:shd w:val="clear" w:color="auto" w:fill="FFFFFF" w:themeFill="background1"/>
        <w:spacing w:after="0" w:line="240" w:lineRule="auto"/>
        <w:rPr>
          <w:rFonts w:ascii="Rubik" w:eastAsia="Rubik" w:hAnsi="Rubik" w:cs="Rubik"/>
          <w:color w:val="373A36"/>
        </w:rPr>
      </w:pPr>
      <w:r>
        <w:rPr>
          <w:rFonts w:ascii="Rubik" w:eastAsia="Rubik" w:hAnsi="Rubik" w:cs="Rubik"/>
          <w:color w:val="373A36"/>
        </w:rPr>
        <w:t>[Insert q</w:t>
      </w:r>
      <w:r w:rsidR="002D10BF">
        <w:rPr>
          <w:rFonts w:ascii="Rubik" w:eastAsia="Rubik" w:hAnsi="Rubik" w:cs="Rubik"/>
          <w:color w:val="373A36"/>
        </w:rPr>
        <w:t xml:space="preserve">uote </w:t>
      </w:r>
      <w:r>
        <w:rPr>
          <w:rFonts w:ascii="Rubik" w:eastAsia="Rubik" w:hAnsi="Rubik" w:cs="Rubik"/>
          <w:color w:val="373A36"/>
        </w:rPr>
        <w:t>provided by</w:t>
      </w:r>
      <w:r w:rsidR="002D10BF">
        <w:rPr>
          <w:rFonts w:ascii="Rubik" w:eastAsia="Rubik" w:hAnsi="Rubik" w:cs="Rubik"/>
          <w:color w:val="373A36"/>
        </w:rPr>
        <w:t xml:space="preserve"> Charity representative</w:t>
      </w:r>
      <w:r>
        <w:rPr>
          <w:rFonts w:ascii="Rubik" w:eastAsia="Rubik" w:hAnsi="Rubik" w:cs="Rubik"/>
          <w:color w:val="373A36"/>
        </w:rPr>
        <w:t>]</w:t>
      </w:r>
    </w:p>
    <w:p w14:paraId="5F8C4F5E" w14:textId="77777777" w:rsidR="00B339C0" w:rsidRPr="00B339C0" w:rsidRDefault="00B339C0" w:rsidP="00B339C0">
      <w:pPr>
        <w:shd w:val="clear" w:color="auto" w:fill="FFFFFF" w:themeFill="background1"/>
        <w:spacing w:after="0" w:line="240" w:lineRule="auto"/>
        <w:rPr>
          <w:rFonts w:ascii="Rubik" w:eastAsia="Rubik" w:hAnsi="Rubik" w:cs="Rubik"/>
          <w:color w:val="373A36"/>
        </w:rPr>
      </w:pPr>
    </w:p>
    <w:p w14:paraId="24CDB6FF" w14:textId="79E92CD6" w:rsidR="00B339C0" w:rsidRDefault="002D10BF" w:rsidP="00B339C0">
      <w:pPr>
        <w:shd w:val="clear" w:color="auto" w:fill="FFFFFF" w:themeFill="background1"/>
        <w:spacing w:after="0" w:line="240" w:lineRule="auto"/>
        <w:rPr>
          <w:rFonts w:ascii="Rubik" w:eastAsia="Rubik" w:hAnsi="Rubik" w:cs="Rubik"/>
          <w:color w:val="373A36"/>
        </w:rPr>
      </w:pPr>
      <w:r>
        <w:rPr>
          <w:rFonts w:ascii="Rubik" w:eastAsia="Rubik" w:hAnsi="Rubik" w:cs="Rubik"/>
          <w:color w:val="373A36"/>
        </w:rPr>
        <w:t>To f</w:t>
      </w:r>
      <w:r w:rsidR="00B339C0" w:rsidRPr="00B339C0">
        <w:rPr>
          <w:rFonts w:ascii="Rubik" w:eastAsia="Rubik" w:hAnsi="Rubik" w:cs="Rubik"/>
          <w:color w:val="373A36"/>
        </w:rPr>
        <w:t>ind out more</w:t>
      </w:r>
      <w:r w:rsidR="00B339C0">
        <w:rPr>
          <w:rFonts w:ascii="Rubik" w:eastAsia="Rubik" w:hAnsi="Rubik" w:cs="Rubik"/>
          <w:color w:val="373A36"/>
        </w:rPr>
        <w:t xml:space="preserve"> about The Charity’s work </w:t>
      </w:r>
      <w:r w:rsidR="00461BAD">
        <w:rPr>
          <w:rFonts w:ascii="Rubik" w:eastAsia="Rubik" w:hAnsi="Rubik" w:cs="Rubik"/>
          <w:color w:val="373A36"/>
        </w:rPr>
        <w:t>visit</w:t>
      </w:r>
      <w:r w:rsidR="00B339C0">
        <w:rPr>
          <w:rFonts w:ascii="Rubik" w:eastAsia="Rubik" w:hAnsi="Rubik" w:cs="Rubik"/>
          <w:color w:val="373A36"/>
        </w:rPr>
        <w:t xml:space="preserve"> </w:t>
      </w:r>
      <w:hyperlink r:id="rId10" w:history="1">
        <w:r w:rsidR="00B339C0" w:rsidRPr="0079727C">
          <w:rPr>
            <w:rStyle w:val="Hyperlink"/>
            <w:rFonts w:ascii="Rubik" w:eastAsia="Rubik" w:hAnsi="Rubik" w:cs="Rubik"/>
          </w:rPr>
          <w:t>www.thebraintumourcharity.org</w:t>
        </w:r>
      </w:hyperlink>
    </w:p>
    <w:p w14:paraId="02F2130E" w14:textId="77777777" w:rsidR="00B339C0" w:rsidRPr="00B339C0" w:rsidRDefault="00B339C0" w:rsidP="00B339C0">
      <w:pPr>
        <w:shd w:val="clear" w:color="auto" w:fill="FFFFFF" w:themeFill="background1"/>
        <w:spacing w:after="0" w:line="240" w:lineRule="auto"/>
        <w:rPr>
          <w:rFonts w:ascii="Rubik" w:eastAsia="Rubik" w:hAnsi="Rubik" w:cs="Rubik"/>
          <w:color w:val="373A36"/>
        </w:rPr>
      </w:pPr>
    </w:p>
    <w:p w14:paraId="1BD1BF54" w14:textId="77777777" w:rsidR="00B339C0" w:rsidRPr="00B339C0" w:rsidRDefault="00B339C0" w:rsidP="00B339C0">
      <w:pPr>
        <w:shd w:val="clear" w:color="auto" w:fill="FFFFFF" w:themeFill="background1"/>
        <w:spacing w:after="0" w:line="240" w:lineRule="auto"/>
        <w:rPr>
          <w:rFonts w:ascii="Rubik" w:eastAsia="Rubik" w:hAnsi="Rubik" w:cs="Rubik"/>
          <w:color w:val="373A36"/>
        </w:rPr>
      </w:pPr>
      <w:r w:rsidRPr="00B339C0">
        <w:rPr>
          <w:rFonts w:ascii="Rubik" w:eastAsia="Rubik" w:hAnsi="Rubik" w:cs="Rubik"/>
          <w:color w:val="373A36"/>
        </w:rPr>
        <w:t>~ ends ~ </w:t>
      </w:r>
    </w:p>
    <w:p w14:paraId="58A5B8AE" w14:textId="77777777" w:rsidR="00B339C0" w:rsidRPr="00B339C0" w:rsidRDefault="00B339C0" w:rsidP="00B339C0">
      <w:pPr>
        <w:shd w:val="clear" w:color="auto" w:fill="FFFFFF" w:themeFill="background1"/>
        <w:spacing w:after="0" w:line="240" w:lineRule="auto"/>
        <w:rPr>
          <w:rFonts w:ascii="Rubik" w:eastAsia="Rubik" w:hAnsi="Rubik" w:cs="Rubik"/>
          <w:color w:val="373A36"/>
        </w:rPr>
      </w:pPr>
    </w:p>
    <w:p w14:paraId="68AAE0C5" w14:textId="5EB3708D" w:rsidR="00B339C0" w:rsidRPr="00B339C0" w:rsidRDefault="00B339C0" w:rsidP="00B339C0">
      <w:pPr>
        <w:shd w:val="clear" w:color="auto" w:fill="FFFFFF" w:themeFill="background1"/>
        <w:spacing w:after="0" w:line="240" w:lineRule="auto"/>
        <w:rPr>
          <w:rFonts w:ascii="Rubik" w:eastAsia="Rubik" w:hAnsi="Rubik" w:cs="Rubik"/>
          <w:color w:val="373A36"/>
        </w:rPr>
      </w:pPr>
      <w:r w:rsidRPr="00B339C0">
        <w:rPr>
          <w:rFonts w:ascii="Rubik" w:eastAsia="Rubik" w:hAnsi="Rubik" w:cs="Rubik"/>
          <w:color w:val="373A36"/>
        </w:rPr>
        <w:t xml:space="preserve">For further information, please contact: </w:t>
      </w:r>
      <w:r>
        <w:rPr>
          <w:rFonts w:ascii="Rubik" w:eastAsia="Rubik" w:hAnsi="Rubik" w:cs="Rubik"/>
          <w:color w:val="373A36"/>
        </w:rPr>
        <w:t>[Insert email address and mobile number]</w:t>
      </w:r>
    </w:p>
    <w:p w14:paraId="7E7DE58A" w14:textId="77777777" w:rsidR="00B339C0" w:rsidRPr="00B339C0" w:rsidRDefault="00B339C0" w:rsidP="00B339C0">
      <w:pPr>
        <w:shd w:val="clear" w:color="auto" w:fill="FFFFFF" w:themeFill="background1"/>
        <w:spacing w:after="0" w:line="240" w:lineRule="auto"/>
        <w:rPr>
          <w:rFonts w:ascii="Rubik" w:eastAsia="Rubik" w:hAnsi="Rubik" w:cs="Rubik"/>
          <w:color w:val="373A36"/>
        </w:rPr>
      </w:pPr>
    </w:p>
    <w:p w14:paraId="3EDBE8A0" w14:textId="77777777" w:rsidR="00B339C0" w:rsidRPr="002D10BF" w:rsidRDefault="00B339C0" w:rsidP="00B339C0">
      <w:pPr>
        <w:shd w:val="clear" w:color="auto" w:fill="FFFFFF" w:themeFill="background1"/>
        <w:spacing w:after="0" w:line="240" w:lineRule="auto"/>
        <w:rPr>
          <w:rFonts w:ascii="Rubik" w:eastAsia="Rubik" w:hAnsi="Rubik" w:cs="Rubik"/>
          <w:b/>
          <w:color w:val="C00000"/>
        </w:rPr>
      </w:pPr>
      <w:r w:rsidRPr="002D10BF">
        <w:rPr>
          <w:rFonts w:ascii="Rubik" w:eastAsia="Rubik" w:hAnsi="Rubik" w:cs="Rubik"/>
          <w:b/>
          <w:color w:val="C00000"/>
        </w:rPr>
        <w:t>Notes to editors </w:t>
      </w:r>
    </w:p>
    <w:p w14:paraId="157827F5" w14:textId="77777777" w:rsidR="00B339C0" w:rsidRPr="00B339C0" w:rsidRDefault="00B339C0" w:rsidP="00B339C0">
      <w:pPr>
        <w:shd w:val="clear" w:color="auto" w:fill="FFFFFF" w:themeFill="background1"/>
        <w:spacing w:after="0" w:line="240" w:lineRule="auto"/>
        <w:rPr>
          <w:rFonts w:ascii="Rubik" w:eastAsia="Rubik" w:hAnsi="Rubik" w:cs="Rubik"/>
          <w:color w:val="373A36"/>
        </w:rPr>
      </w:pPr>
    </w:p>
    <w:p w14:paraId="3DA18FB6" w14:textId="77777777" w:rsidR="00B339C0" w:rsidRPr="00B339C0" w:rsidRDefault="00B339C0" w:rsidP="00B339C0">
      <w:pPr>
        <w:shd w:val="clear" w:color="auto" w:fill="FFFFFF" w:themeFill="background1"/>
        <w:spacing w:after="0" w:line="240" w:lineRule="auto"/>
        <w:rPr>
          <w:rFonts w:ascii="Rubik" w:eastAsia="Rubik" w:hAnsi="Rubik" w:cs="Rubik"/>
          <w:color w:val="373A36"/>
        </w:rPr>
      </w:pPr>
      <w:r w:rsidRPr="00B339C0">
        <w:rPr>
          <w:rFonts w:ascii="Rubik" w:eastAsia="Rubik" w:hAnsi="Rubik" w:cs="Rubik"/>
          <w:color w:val="373A36"/>
        </w:rPr>
        <w:t>Photos attached/available for download here:  </w:t>
      </w:r>
    </w:p>
    <w:p w14:paraId="7A130B4F" w14:textId="77777777" w:rsidR="00B339C0" w:rsidRPr="00B339C0" w:rsidRDefault="00B339C0" w:rsidP="00B339C0">
      <w:pPr>
        <w:shd w:val="clear" w:color="auto" w:fill="FFFFFF" w:themeFill="background1"/>
        <w:spacing w:after="0" w:line="240" w:lineRule="auto"/>
        <w:rPr>
          <w:rFonts w:ascii="Rubik" w:eastAsia="Rubik" w:hAnsi="Rubik" w:cs="Rubik"/>
          <w:color w:val="373A36"/>
        </w:rPr>
      </w:pPr>
    </w:p>
    <w:p w14:paraId="47A5DFDE" w14:textId="77777777" w:rsidR="00B339C0" w:rsidRPr="002D10BF" w:rsidRDefault="00B339C0" w:rsidP="00B339C0">
      <w:pPr>
        <w:shd w:val="clear" w:color="auto" w:fill="FFFFFF" w:themeFill="background1"/>
        <w:spacing w:after="0" w:line="240" w:lineRule="auto"/>
        <w:rPr>
          <w:rFonts w:ascii="Rubik" w:eastAsia="Rubik" w:hAnsi="Rubik" w:cs="Rubik"/>
          <w:b/>
          <w:color w:val="C00000"/>
        </w:rPr>
      </w:pPr>
      <w:r w:rsidRPr="002D10BF">
        <w:rPr>
          <w:rFonts w:ascii="Rubik" w:eastAsia="Rubik" w:hAnsi="Rubik" w:cs="Rubik"/>
          <w:b/>
          <w:color w:val="C00000"/>
        </w:rPr>
        <w:t>About The Brain Tumour Charity </w:t>
      </w:r>
    </w:p>
    <w:p w14:paraId="418A1F64" w14:textId="77777777" w:rsidR="00B339C0" w:rsidRPr="00B339C0" w:rsidRDefault="00B339C0" w:rsidP="00B339C0">
      <w:pPr>
        <w:shd w:val="clear" w:color="auto" w:fill="FFFFFF" w:themeFill="background1"/>
        <w:spacing w:after="0" w:line="240" w:lineRule="auto"/>
        <w:rPr>
          <w:rFonts w:ascii="Rubik" w:eastAsia="Rubik" w:hAnsi="Rubik" w:cs="Rubik"/>
          <w:color w:val="373A36"/>
        </w:rPr>
      </w:pPr>
    </w:p>
    <w:p w14:paraId="6AE30DB3" w14:textId="0EAF7DB3" w:rsidR="00B339C0" w:rsidRPr="00B339C0" w:rsidRDefault="00B339C0" w:rsidP="00B339C0">
      <w:pPr>
        <w:shd w:val="clear" w:color="auto" w:fill="FFFFFF" w:themeFill="background1"/>
        <w:spacing w:after="0" w:line="240" w:lineRule="auto"/>
        <w:rPr>
          <w:rFonts w:ascii="Rubik" w:eastAsia="Rubik" w:hAnsi="Rubik" w:cs="Rubik"/>
          <w:color w:val="373A36"/>
        </w:rPr>
      </w:pPr>
      <w:r w:rsidRPr="00B339C0">
        <w:rPr>
          <w:rFonts w:ascii="Rubik" w:eastAsia="Rubik" w:hAnsi="Rubik" w:cs="Rubik"/>
          <w:color w:val="373A36"/>
        </w:rPr>
        <w:t>Every day in the UK, 34 people are diagnosed with a brain tumour, yet survival rates have barely improved in 40 years compared with other cancers, investment in research is low and diagnosis is still taking much too long.   </w:t>
      </w:r>
    </w:p>
    <w:p w14:paraId="23918C15" w14:textId="77777777" w:rsidR="00B339C0" w:rsidRPr="00B339C0" w:rsidRDefault="00B339C0" w:rsidP="00B339C0">
      <w:pPr>
        <w:shd w:val="clear" w:color="auto" w:fill="FFFFFF" w:themeFill="background1"/>
        <w:spacing w:after="0" w:line="240" w:lineRule="auto"/>
        <w:rPr>
          <w:rFonts w:ascii="Rubik" w:eastAsia="Rubik" w:hAnsi="Rubik" w:cs="Rubik"/>
          <w:color w:val="373A36"/>
        </w:rPr>
      </w:pPr>
    </w:p>
    <w:p w14:paraId="21B7C571" w14:textId="77777777" w:rsidR="00B339C0" w:rsidRPr="00B339C0" w:rsidRDefault="00B339C0" w:rsidP="00B339C0">
      <w:pPr>
        <w:shd w:val="clear" w:color="auto" w:fill="FFFFFF" w:themeFill="background1"/>
        <w:spacing w:after="0" w:line="240" w:lineRule="auto"/>
        <w:rPr>
          <w:rFonts w:ascii="Rubik" w:eastAsia="Rubik" w:hAnsi="Rubik" w:cs="Rubik"/>
          <w:color w:val="373A36"/>
        </w:rPr>
      </w:pPr>
      <w:r w:rsidRPr="00B339C0">
        <w:rPr>
          <w:rFonts w:ascii="Rubik" w:eastAsia="Rubik" w:hAnsi="Rubik" w:cs="Rubik"/>
          <w:color w:val="373A36"/>
        </w:rPr>
        <w:t>The Brain Tumour Charity funds an extensive, diverse portfolio of research across the UK and internationally to improve understanding of the complexities of brain tumours, find better diagnostic techniques and identify new treatments.   </w:t>
      </w:r>
    </w:p>
    <w:p w14:paraId="221E424A" w14:textId="77777777" w:rsidR="00B339C0" w:rsidRPr="00B339C0" w:rsidRDefault="00B339C0" w:rsidP="00B339C0">
      <w:pPr>
        <w:shd w:val="clear" w:color="auto" w:fill="FFFFFF" w:themeFill="background1"/>
        <w:spacing w:after="0" w:line="240" w:lineRule="auto"/>
        <w:rPr>
          <w:rFonts w:ascii="Rubik" w:eastAsia="Rubik" w:hAnsi="Rubik" w:cs="Rubik"/>
          <w:color w:val="373A36"/>
        </w:rPr>
      </w:pPr>
    </w:p>
    <w:p w14:paraId="7DE1DA3C" w14:textId="1F3E790C" w:rsidR="00B339C0" w:rsidRPr="00B339C0" w:rsidRDefault="00B339C0" w:rsidP="00B339C0">
      <w:pPr>
        <w:shd w:val="clear" w:color="auto" w:fill="FFFFFF" w:themeFill="background1"/>
        <w:spacing w:after="0" w:line="240" w:lineRule="auto"/>
        <w:rPr>
          <w:rFonts w:ascii="Rubik" w:eastAsia="Rubik" w:hAnsi="Rubik" w:cs="Rubik"/>
          <w:color w:val="373A36"/>
        </w:rPr>
      </w:pPr>
      <w:r w:rsidRPr="00B339C0">
        <w:rPr>
          <w:rFonts w:ascii="Rubik" w:eastAsia="Rubik" w:hAnsi="Rubik" w:cs="Rubik"/>
          <w:color w:val="373A36"/>
        </w:rPr>
        <w:t>It also offers comprehensive support and information services including a helpline</w:t>
      </w:r>
      <w:r w:rsidR="00C9130B">
        <w:rPr>
          <w:rFonts w:ascii="Rubik" w:eastAsia="Rubik" w:hAnsi="Rubik" w:cs="Rubik"/>
          <w:color w:val="373A36"/>
        </w:rPr>
        <w:t>, free counselling</w:t>
      </w:r>
      <w:r w:rsidRPr="00B339C0">
        <w:rPr>
          <w:rFonts w:ascii="Rubik" w:eastAsia="Rubik" w:hAnsi="Rubik" w:cs="Rubik"/>
          <w:color w:val="373A36"/>
        </w:rPr>
        <w:t>, Information Standard accredited fact sheets, online peer-to-peer support and dedicated Children and Families, and Young Person’s Service.   </w:t>
      </w:r>
    </w:p>
    <w:p w14:paraId="5C7E2954" w14:textId="77777777" w:rsidR="00B339C0" w:rsidRPr="00B339C0" w:rsidRDefault="00B339C0" w:rsidP="00B339C0">
      <w:pPr>
        <w:shd w:val="clear" w:color="auto" w:fill="FFFFFF" w:themeFill="background1"/>
        <w:spacing w:after="0" w:line="240" w:lineRule="auto"/>
        <w:rPr>
          <w:rFonts w:ascii="Rubik" w:eastAsia="Rubik" w:hAnsi="Rubik" w:cs="Rubik"/>
          <w:color w:val="373A36"/>
        </w:rPr>
      </w:pPr>
    </w:p>
    <w:p w14:paraId="478807B8" w14:textId="17E32C59" w:rsidR="00E73F1C" w:rsidRDefault="00B339C0" w:rsidP="00B339C0">
      <w:pPr>
        <w:shd w:val="clear" w:color="auto" w:fill="FFFFFF" w:themeFill="background1"/>
        <w:spacing w:after="0" w:line="240" w:lineRule="auto"/>
        <w:rPr>
          <w:rFonts w:ascii="Rubik" w:eastAsia="Rubik" w:hAnsi="Rubik" w:cs="Rubik"/>
          <w:color w:val="373A36"/>
        </w:rPr>
      </w:pPr>
      <w:r w:rsidRPr="00B339C0">
        <w:rPr>
          <w:rFonts w:ascii="Rubik" w:eastAsia="Rubik" w:hAnsi="Rubik" w:cs="Rubik"/>
          <w:color w:val="373A36"/>
        </w:rPr>
        <w:t>The Charity is a member of the Association of Medical Research Charities, The Information Standard, The Helplines Partnership and the Fundraising Standards Board - Registered Charity in England and Wales (1150054) and Scotland (SC045081) </w:t>
      </w:r>
    </w:p>
    <w:p w14:paraId="752B2906" w14:textId="743FBA19" w:rsidR="00E73F1C" w:rsidRDefault="3B289701" w:rsidP="56BBDAD4">
      <w:pPr>
        <w:pStyle w:val="Heading2"/>
        <w:spacing w:before="240" w:line="276" w:lineRule="auto"/>
        <w:rPr>
          <w:rFonts w:ascii="Rubik" w:eastAsia="Rubik" w:hAnsi="Rubik" w:cs="Rubik"/>
          <w:b/>
          <w:bCs/>
          <w:color w:val="C00000"/>
          <w:sz w:val="22"/>
          <w:szCs w:val="22"/>
        </w:rPr>
      </w:pPr>
      <w:r w:rsidRPr="74D7B990">
        <w:rPr>
          <w:rFonts w:ascii="Rubik" w:eastAsia="Rubik" w:hAnsi="Rubik" w:cs="Rubik"/>
          <w:b/>
          <w:bCs/>
          <w:color w:val="C00000"/>
          <w:sz w:val="22"/>
          <w:szCs w:val="22"/>
        </w:rPr>
        <w:lastRenderedPageBreak/>
        <w:t>About b</w:t>
      </w:r>
      <w:r w:rsidR="6CD59075" w:rsidRPr="74D7B990">
        <w:rPr>
          <w:rFonts w:ascii="Rubik" w:eastAsia="Rubik" w:hAnsi="Rubik" w:cs="Rubik"/>
          <w:b/>
          <w:bCs/>
          <w:color w:val="C00000"/>
          <w:sz w:val="22"/>
          <w:szCs w:val="22"/>
        </w:rPr>
        <w:t>rain tumours</w:t>
      </w:r>
    </w:p>
    <w:p w14:paraId="0AB330F8" w14:textId="1CFE3790" w:rsidR="00E73F1C" w:rsidRDefault="00C9130B" w:rsidP="74D7B990">
      <w:pPr>
        <w:pStyle w:val="ListParagraph"/>
        <w:numPr>
          <w:ilvl w:val="0"/>
          <w:numId w:val="7"/>
        </w:numPr>
        <w:tabs>
          <w:tab w:val="left" w:pos="284"/>
        </w:tabs>
        <w:spacing w:before="120" w:after="0" w:line="276" w:lineRule="auto"/>
        <w:rPr>
          <w:rFonts w:ascii="Rubik" w:eastAsia="Rubik" w:hAnsi="Rubik" w:cs="Rubik"/>
        </w:rPr>
      </w:pPr>
      <w:r>
        <w:rPr>
          <w:rFonts w:ascii="Rubik" w:eastAsia="Rubik" w:hAnsi="Rubik" w:cs="Rubik"/>
        </w:rPr>
        <w:t>Malignant b</w:t>
      </w:r>
      <w:r w:rsidR="6CD59075" w:rsidRPr="74D7B990">
        <w:rPr>
          <w:rFonts w:ascii="Rubik" w:eastAsia="Rubik" w:hAnsi="Rubik" w:cs="Rubik"/>
        </w:rPr>
        <w:t>rain tumours are the biggest cancer killer of the under 40s</w:t>
      </w:r>
      <w:r>
        <w:rPr>
          <w:rFonts w:ascii="Rubik" w:eastAsia="Rubik" w:hAnsi="Rubik" w:cs="Rubik"/>
        </w:rPr>
        <w:t xml:space="preserve"> in the UK</w:t>
      </w:r>
    </w:p>
    <w:p w14:paraId="11D80CA9" w14:textId="77777777" w:rsidR="002D10BF" w:rsidRDefault="22CC9E46" w:rsidP="74D7B990">
      <w:pPr>
        <w:pStyle w:val="ListParagraph"/>
        <w:numPr>
          <w:ilvl w:val="0"/>
          <w:numId w:val="7"/>
        </w:numPr>
        <w:tabs>
          <w:tab w:val="left" w:pos="284"/>
        </w:tabs>
        <w:spacing w:before="120" w:after="0" w:line="276" w:lineRule="auto"/>
        <w:rPr>
          <w:rFonts w:ascii="Rubik" w:eastAsia="Rubik" w:hAnsi="Rubik" w:cs="Rubik"/>
        </w:rPr>
      </w:pPr>
      <w:r w:rsidRPr="74D7B990">
        <w:rPr>
          <w:rFonts w:ascii="Rubik" w:eastAsia="Rubik" w:hAnsi="Rubik" w:cs="Rubik"/>
        </w:rPr>
        <w:t xml:space="preserve">Around </w:t>
      </w:r>
      <w:r w:rsidR="6CD59075" w:rsidRPr="74D7B990">
        <w:rPr>
          <w:rFonts w:ascii="Rubik" w:eastAsia="Rubik" w:hAnsi="Rubik" w:cs="Rubik"/>
        </w:rPr>
        <w:t>5,300 people lose their lives to a brain tumour each year</w:t>
      </w:r>
    </w:p>
    <w:p w14:paraId="5D460834" w14:textId="26E1D4E7" w:rsidR="00E73F1C" w:rsidRDefault="002D10BF" w:rsidP="74D7B990">
      <w:pPr>
        <w:pStyle w:val="ListParagraph"/>
        <w:numPr>
          <w:ilvl w:val="0"/>
          <w:numId w:val="7"/>
        </w:numPr>
        <w:tabs>
          <w:tab w:val="left" w:pos="284"/>
        </w:tabs>
        <w:spacing w:before="120" w:after="0" w:line="276" w:lineRule="auto"/>
        <w:rPr>
          <w:rFonts w:ascii="Rubik" w:eastAsia="Rubik" w:hAnsi="Rubik" w:cs="Rubik"/>
        </w:rPr>
      </w:pPr>
      <w:r>
        <w:rPr>
          <w:rFonts w:ascii="Rubik" w:eastAsia="Rubik" w:hAnsi="Rubik" w:cs="Rubik"/>
        </w:rPr>
        <w:t>Only</w:t>
      </w:r>
      <w:r w:rsidR="6CD59075" w:rsidRPr="74D7B990">
        <w:rPr>
          <w:rFonts w:ascii="Rubik" w:eastAsia="Rubik" w:hAnsi="Rubik" w:cs="Rubik"/>
        </w:rPr>
        <w:t xml:space="preserve"> 12% of adults </w:t>
      </w:r>
      <w:r w:rsidR="00C9130B">
        <w:rPr>
          <w:rFonts w:ascii="Rubik" w:eastAsia="Rubik" w:hAnsi="Rubik" w:cs="Rubik"/>
        </w:rPr>
        <w:t xml:space="preserve">with brain cancer </w:t>
      </w:r>
      <w:r w:rsidR="263FD21E" w:rsidRPr="74D7B990">
        <w:rPr>
          <w:rFonts w:ascii="Rubik" w:eastAsia="Rubik" w:hAnsi="Rubik" w:cs="Rubik"/>
        </w:rPr>
        <w:t>live</w:t>
      </w:r>
      <w:r w:rsidR="6CD59075" w:rsidRPr="74D7B990">
        <w:rPr>
          <w:rFonts w:ascii="Rubik" w:eastAsia="Rubik" w:hAnsi="Rubik" w:cs="Rubik"/>
        </w:rPr>
        <w:t xml:space="preserve"> for five years </w:t>
      </w:r>
      <w:r w:rsidR="52FD8FA2" w:rsidRPr="74D7B990">
        <w:rPr>
          <w:rFonts w:ascii="Rubik" w:eastAsia="Rubik" w:hAnsi="Rubik" w:cs="Rubik"/>
        </w:rPr>
        <w:t>post-</w:t>
      </w:r>
      <w:r w:rsidR="6CD59075" w:rsidRPr="74D7B990">
        <w:rPr>
          <w:rFonts w:ascii="Rubik" w:eastAsia="Rubik" w:hAnsi="Rubik" w:cs="Rubik"/>
        </w:rPr>
        <w:t>diagnosis</w:t>
      </w:r>
    </w:p>
    <w:p w14:paraId="6E889D1D" w14:textId="065DC7FF" w:rsidR="00E73F1C" w:rsidRDefault="35DF5505" w:rsidP="74D7B990">
      <w:pPr>
        <w:pStyle w:val="ListParagraph"/>
        <w:numPr>
          <w:ilvl w:val="0"/>
          <w:numId w:val="7"/>
        </w:numPr>
        <w:tabs>
          <w:tab w:val="left" w:pos="284"/>
        </w:tabs>
        <w:spacing w:before="120" w:after="0" w:line="276" w:lineRule="auto"/>
        <w:rPr>
          <w:rFonts w:ascii="Rubik" w:eastAsia="Rubik" w:hAnsi="Rubik" w:cs="Rubik"/>
        </w:rPr>
      </w:pPr>
      <w:r w:rsidRPr="74D7B990">
        <w:rPr>
          <w:rFonts w:ascii="Rubik" w:eastAsia="Rubik" w:hAnsi="Rubik" w:cs="Rubik"/>
        </w:rPr>
        <w:t>Just 3.2% of the £700 million plus invested in UK cancer research funding in 2019/20* was spent on brain tumours. (This includes £6.6m (approx. 1%) of funding by The Brain Tumour Charity)</w:t>
      </w:r>
    </w:p>
    <w:p w14:paraId="15C9FE0F" w14:textId="77777777" w:rsidR="005D1207" w:rsidRDefault="005D1207" w:rsidP="005D1207">
      <w:pPr>
        <w:pStyle w:val="ListParagraph"/>
        <w:tabs>
          <w:tab w:val="left" w:pos="284"/>
        </w:tabs>
        <w:spacing w:before="120" w:after="0" w:line="276" w:lineRule="auto"/>
        <w:ind w:left="360"/>
        <w:rPr>
          <w:rFonts w:ascii="Rubik" w:eastAsia="Rubik" w:hAnsi="Rubik" w:cs="Rubik"/>
        </w:rPr>
      </w:pPr>
    </w:p>
    <w:p w14:paraId="25DE1787" w14:textId="5D98EB21" w:rsidR="00E73F1C" w:rsidRPr="002D10BF" w:rsidRDefault="35DF5505" w:rsidP="74D7B990">
      <w:pPr>
        <w:rPr>
          <w:rFonts w:ascii="Rubik" w:hAnsi="Rubik" w:cs="Rubik"/>
          <w:sz w:val="20"/>
          <w:szCs w:val="20"/>
        </w:rPr>
      </w:pPr>
      <w:r w:rsidRPr="002D10BF">
        <w:rPr>
          <w:rFonts w:ascii="Rubik" w:hAnsi="Rubik" w:cs="Rubik"/>
          <w:sz w:val="20"/>
          <w:szCs w:val="20"/>
        </w:rPr>
        <w:t xml:space="preserve">Sources: Cancer research funding data (2022) Available at: </w:t>
      </w:r>
      <w:hyperlink r:id="rId11" w:history="1">
        <w:r w:rsidR="002D10BF" w:rsidRPr="0079727C">
          <w:rPr>
            <w:rStyle w:val="Hyperlink"/>
            <w:rFonts w:ascii="Rubik" w:hAnsi="Rubik" w:cs="Rubik"/>
            <w:sz w:val="20"/>
            <w:szCs w:val="20"/>
          </w:rPr>
          <w:t>https://www.ncri.org.uk/how-we-work/cancer-research-database/funding-data</w:t>
        </w:r>
      </w:hyperlink>
      <w:r w:rsidR="002D10BF">
        <w:rPr>
          <w:rFonts w:ascii="Rubik" w:hAnsi="Rubik" w:cs="Rubik"/>
          <w:sz w:val="20"/>
          <w:szCs w:val="20"/>
        </w:rPr>
        <w:t xml:space="preserve"> </w:t>
      </w:r>
      <w:r w:rsidRPr="002D10BF">
        <w:rPr>
          <w:rFonts w:ascii="Rubik" w:hAnsi="Rubik" w:cs="Rubik"/>
          <w:sz w:val="20"/>
          <w:szCs w:val="20"/>
        </w:rPr>
        <w:t xml:space="preserve">(Accessed: 23 May 2023).  </w:t>
      </w:r>
    </w:p>
    <w:p w14:paraId="5E97B874" w14:textId="42183B20" w:rsidR="00E73F1C" w:rsidRDefault="35DF5505" w:rsidP="74D7B990">
      <w:pPr>
        <w:rPr>
          <w:rFonts w:ascii="Rubik" w:hAnsi="Rubik" w:cs="Rubik"/>
          <w:sz w:val="20"/>
          <w:szCs w:val="20"/>
        </w:rPr>
      </w:pPr>
      <w:r w:rsidRPr="002D10BF">
        <w:rPr>
          <w:rFonts w:ascii="Rubik" w:hAnsi="Rubik" w:cs="Rubik"/>
          <w:sz w:val="20"/>
          <w:szCs w:val="20"/>
        </w:rPr>
        <w:t xml:space="preserve">Spend by Research &amp; Disease Site (2021) UK National Cancer Research Institute’s Cancer Research Database. Available at: </w:t>
      </w:r>
      <w:hyperlink r:id="rId12" w:history="1">
        <w:r w:rsidR="002D10BF" w:rsidRPr="0079727C">
          <w:rPr>
            <w:rStyle w:val="Hyperlink"/>
            <w:rFonts w:ascii="Rubik" w:hAnsi="Rubik" w:cs="Rubik"/>
            <w:sz w:val="20"/>
            <w:szCs w:val="20"/>
          </w:rPr>
          <w:t>https://www.ncri.org.uk/how-we-work/cancer-research-database/spend-by-research-category-and-disease-site/</w:t>
        </w:r>
      </w:hyperlink>
    </w:p>
    <w:p w14:paraId="460D86E4" w14:textId="36A10D92" w:rsidR="00E73F1C" w:rsidRPr="002D10BF" w:rsidRDefault="35DF5505" w:rsidP="74D7B990">
      <w:pPr>
        <w:rPr>
          <w:rFonts w:ascii="Rubik" w:hAnsi="Rubik" w:cs="Rubik"/>
          <w:sz w:val="20"/>
          <w:szCs w:val="20"/>
        </w:rPr>
      </w:pPr>
      <w:r w:rsidRPr="002D10BF">
        <w:rPr>
          <w:rFonts w:ascii="Rubik" w:hAnsi="Rubik" w:cs="Rubik"/>
          <w:sz w:val="20"/>
          <w:szCs w:val="20"/>
        </w:rPr>
        <w:t xml:space="preserve">*Pre pandemic figures have been used as the amount of </w:t>
      </w:r>
      <w:r w:rsidR="002D10BF" w:rsidRPr="002D10BF">
        <w:rPr>
          <w:rFonts w:ascii="Rubik" w:hAnsi="Rubik" w:cs="Rubik"/>
          <w:sz w:val="20"/>
          <w:szCs w:val="20"/>
        </w:rPr>
        <w:t xml:space="preserve">research funding dropped in 2020/2021 </w:t>
      </w:r>
      <w:r w:rsidRPr="002D10BF">
        <w:rPr>
          <w:rFonts w:ascii="Rubik" w:hAnsi="Rubik" w:cs="Rubik"/>
          <w:sz w:val="20"/>
          <w:szCs w:val="20"/>
        </w:rPr>
        <w:t>because of the circumstances.</w:t>
      </w:r>
    </w:p>
    <w:p w14:paraId="5E5787A5" w14:textId="52B06F88" w:rsidR="00E73F1C" w:rsidRDefault="00E73F1C" w:rsidP="74D7B990"/>
    <w:sectPr w:rsidR="00E73F1C" w:rsidSect="005D1207">
      <w:headerReference w:type="default" r:id="rId13"/>
      <w:pgSz w:w="11906" w:h="16838"/>
      <w:pgMar w:top="1440" w:right="1080" w:bottom="1440" w:left="108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D1BA8" w14:textId="77777777" w:rsidR="00E759BF" w:rsidRDefault="00E759BF">
      <w:pPr>
        <w:spacing w:after="0" w:line="240" w:lineRule="auto"/>
      </w:pPr>
      <w:r>
        <w:separator/>
      </w:r>
    </w:p>
  </w:endnote>
  <w:endnote w:type="continuationSeparator" w:id="0">
    <w:p w14:paraId="6845FF0C" w14:textId="77777777" w:rsidR="00E759BF" w:rsidRDefault="00E7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ubik Medium">
    <w:altName w:val="Arial"/>
    <w:panose1 w:val="00000600000000000000"/>
    <w:charset w:val="00"/>
    <w:family w:val="auto"/>
    <w:pitch w:val="variable"/>
    <w:sig w:usb0="00000A07" w:usb1="40000001" w:usb2="00000000" w:usb3="00000000" w:csb0="000000B7" w:csb1="00000000"/>
  </w:font>
  <w:font w:name="Rubik">
    <w:altName w:val="Arial"/>
    <w:panose1 w:val="00000500000000000000"/>
    <w:charset w:val="00"/>
    <w:family w:val="auto"/>
    <w:pitch w:val="variable"/>
    <w:sig w:usb0="00000A07" w:usb1="40000001" w:usb2="00000000" w:usb3="00000000" w:csb0="000000B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2C6D1" w14:textId="77777777" w:rsidR="00E759BF" w:rsidRDefault="00E759BF">
      <w:pPr>
        <w:spacing w:after="0" w:line="240" w:lineRule="auto"/>
      </w:pPr>
      <w:r>
        <w:separator/>
      </w:r>
    </w:p>
  </w:footnote>
  <w:footnote w:type="continuationSeparator" w:id="0">
    <w:p w14:paraId="25ADF1F6" w14:textId="77777777" w:rsidR="00E759BF" w:rsidRDefault="00E75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2AA57" w14:textId="023239C1" w:rsidR="002D10BF" w:rsidRDefault="00C9130B" w:rsidP="671A22B3">
    <w:pPr>
      <w:pStyle w:val="Header"/>
    </w:pPr>
    <w:r>
      <w:rPr>
        <w:noProof/>
      </w:rPr>
      <w:drawing>
        <wp:anchor distT="0" distB="0" distL="114300" distR="114300" simplePos="0" relativeHeight="251658240" behindDoc="0" locked="0" layoutInCell="1" allowOverlap="1" wp14:anchorId="5BDE59C2" wp14:editId="46CC6470">
          <wp:simplePos x="0" y="0"/>
          <wp:positionH relativeFrom="column">
            <wp:posOffset>4762500</wp:posOffset>
          </wp:positionH>
          <wp:positionV relativeFrom="paragraph">
            <wp:posOffset>-135890</wp:posOffset>
          </wp:positionV>
          <wp:extent cx="1146810" cy="668655"/>
          <wp:effectExtent l="0" t="0" r="0" b="0"/>
          <wp:wrapThrough wrapText="bothSides">
            <wp:wrapPolygon edited="0">
              <wp:start x="1435" y="0"/>
              <wp:lineTo x="0" y="2462"/>
              <wp:lineTo x="0" y="20308"/>
              <wp:lineTo x="9329" y="20923"/>
              <wp:lineTo x="21169" y="20923"/>
              <wp:lineTo x="21169" y="615"/>
              <wp:lineTo x="14711" y="0"/>
              <wp:lineTo x="1435" y="0"/>
            </wp:wrapPolygon>
          </wp:wrapThrough>
          <wp:docPr id="784805612" name="Picture 1" descr="A white and black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05612" name="Picture 1" descr="A white and black logo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46810" cy="66865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96C88"/>
    <w:multiLevelType w:val="hybridMultilevel"/>
    <w:tmpl w:val="DD6C2EE6"/>
    <w:lvl w:ilvl="0" w:tplc="B8C4D478">
      <w:start w:val="1"/>
      <w:numFmt w:val="bullet"/>
      <w:lvlText w:val=""/>
      <w:lvlJc w:val="left"/>
      <w:pPr>
        <w:ind w:left="928" w:hanging="360"/>
      </w:pPr>
      <w:rPr>
        <w:rFonts w:ascii="Symbol" w:hAnsi="Symbol" w:hint="default"/>
      </w:rPr>
    </w:lvl>
    <w:lvl w:ilvl="1" w:tplc="BFB62192">
      <w:start w:val="1"/>
      <w:numFmt w:val="bullet"/>
      <w:lvlText w:val="o"/>
      <w:lvlJc w:val="left"/>
      <w:pPr>
        <w:ind w:left="1440" w:hanging="360"/>
      </w:pPr>
      <w:rPr>
        <w:rFonts w:ascii="Courier New" w:hAnsi="Courier New" w:hint="default"/>
      </w:rPr>
    </w:lvl>
    <w:lvl w:ilvl="2" w:tplc="5C0487B6">
      <w:start w:val="1"/>
      <w:numFmt w:val="bullet"/>
      <w:lvlText w:val=""/>
      <w:lvlJc w:val="left"/>
      <w:pPr>
        <w:ind w:left="2160" w:hanging="360"/>
      </w:pPr>
      <w:rPr>
        <w:rFonts w:ascii="Wingdings" w:hAnsi="Wingdings" w:hint="default"/>
      </w:rPr>
    </w:lvl>
    <w:lvl w:ilvl="3" w:tplc="C032BD6E">
      <w:start w:val="1"/>
      <w:numFmt w:val="bullet"/>
      <w:lvlText w:val=""/>
      <w:lvlJc w:val="left"/>
      <w:pPr>
        <w:ind w:left="2880" w:hanging="360"/>
      </w:pPr>
      <w:rPr>
        <w:rFonts w:ascii="Symbol" w:hAnsi="Symbol" w:hint="default"/>
      </w:rPr>
    </w:lvl>
    <w:lvl w:ilvl="4" w:tplc="AA5055BE">
      <w:start w:val="1"/>
      <w:numFmt w:val="bullet"/>
      <w:lvlText w:val="o"/>
      <w:lvlJc w:val="left"/>
      <w:pPr>
        <w:ind w:left="3600" w:hanging="360"/>
      </w:pPr>
      <w:rPr>
        <w:rFonts w:ascii="Courier New" w:hAnsi="Courier New" w:hint="default"/>
      </w:rPr>
    </w:lvl>
    <w:lvl w:ilvl="5" w:tplc="B22A88CC">
      <w:start w:val="1"/>
      <w:numFmt w:val="bullet"/>
      <w:lvlText w:val=""/>
      <w:lvlJc w:val="left"/>
      <w:pPr>
        <w:ind w:left="4320" w:hanging="360"/>
      </w:pPr>
      <w:rPr>
        <w:rFonts w:ascii="Wingdings" w:hAnsi="Wingdings" w:hint="default"/>
      </w:rPr>
    </w:lvl>
    <w:lvl w:ilvl="6" w:tplc="5E30B7B2">
      <w:start w:val="1"/>
      <w:numFmt w:val="bullet"/>
      <w:lvlText w:val=""/>
      <w:lvlJc w:val="left"/>
      <w:pPr>
        <w:ind w:left="5040" w:hanging="360"/>
      </w:pPr>
      <w:rPr>
        <w:rFonts w:ascii="Symbol" w:hAnsi="Symbol" w:hint="default"/>
      </w:rPr>
    </w:lvl>
    <w:lvl w:ilvl="7" w:tplc="B8725B4E">
      <w:start w:val="1"/>
      <w:numFmt w:val="bullet"/>
      <w:lvlText w:val="o"/>
      <w:lvlJc w:val="left"/>
      <w:pPr>
        <w:ind w:left="5760" w:hanging="360"/>
      </w:pPr>
      <w:rPr>
        <w:rFonts w:ascii="Courier New" w:hAnsi="Courier New" w:hint="default"/>
      </w:rPr>
    </w:lvl>
    <w:lvl w:ilvl="8" w:tplc="1A4664F2">
      <w:start w:val="1"/>
      <w:numFmt w:val="bullet"/>
      <w:lvlText w:val=""/>
      <w:lvlJc w:val="left"/>
      <w:pPr>
        <w:ind w:left="6480" w:hanging="360"/>
      </w:pPr>
      <w:rPr>
        <w:rFonts w:ascii="Wingdings" w:hAnsi="Wingdings" w:hint="default"/>
      </w:rPr>
    </w:lvl>
  </w:abstractNum>
  <w:abstractNum w:abstractNumId="1" w15:restartNumberingAfterBreak="0">
    <w:nsid w:val="2FB20A9B"/>
    <w:multiLevelType w:val="hybridMultilevel"/>
    <w:tmpl w:val="615ED24E"/>
    <w:lvl w:ilvl="0" w:tplc="A3A2E9F6">
      <w:start w:val="1"/>
      <w:numFmt w:val="bullet"/>
      <w:lvlText w:val=""/>
      <w:lvlJc w:val="left"/>
      <w:pPr>
        <w:ind w:left="928" w:hanging="360"/>
      </w:pPr>
      <w:rPr>
        <w:rFonts w:ascii="Symbol" w:hAnsi="Symbol" w:hint="default"/>
      </w:rPr>
    </w:lvl>
    <w:lvl w:ilvl="1" w:tplc="3C90E9B2">
      <w:start w:val="1"/>
      <w:numFmt w:val="bullet"/>
      <w:lvlText w:val="o"/>
      <w:lvlJc w:val="left"/>
      <w:pPr>
        <w:ind w:left="1440" w:hanging="360"/>
      </w:pPr>
      <w:rPr>
        <w:rFonts w:ascii="Courier New" w:hAnsi="Courier New" w:hint="default"/>
      </w:rPr>
    </w:lvl>
    <w:lvl w:ilvl="2" w:tplc="F9B8D2B6">
      <w:start w:val="1"/>
      <w:numFmt w:val="bullet"/>
      <w:lvlText w:val=""/>
      <w:lvlJc w:val="left"/>
      <w:pPr>
        <w:ind w:left="2160" w:hanging="360"/>
      </w:pPr>
      <w:rPr>
        <w:rFonts w:ascii="Wingdings" w:hAnsi="Wingdings" w:hint="default"/>
      </w:rPr>
    </w:lvl>
    <w:lvl w:ilvl="3" w:tplc="3B245D0A">
      <w:start w:val="1"/>
      <w:numFmt w:val="bullet"/>
      <w:lvlText w:val=""/>
      <w:lvlJc w:val="left"/>
      <w:pPr>
        <w:ind w:left="2880" w:hanging="360"/>
      </w:pPr>
      <w:rPr>
        <w:rFonts w:ascii="Symbol" w:hAnsi="Symbol" w:hint="default"/>
      </w:rPr>
    </w:lvl>
    <w:lvl w:ilvl="4" w:tplc="A5509472">
      <w:start w:val="1"/>
      <w:numFmt w:val="bullet"/>
      <w:lvlText w:val="o"/>
      <w:lvlJc w:val="left"/>
      <w:pPr>
        <w:ind w:left="3600" w:hanging="360"/>
      </w:pPr>
      <w:rPr>
        <w:rFonts w:ascii="Courier New" w:hAnsi="Courier New" w:hint="default"/>
      </w:rPr>
    </w:lvl>
    <w:lvl w:ilvl="5" w:tplc="526C5402">
      <w:start w:val="1"/>
      <w:numFmt w:val="bullet"/>
      <w:lvlText w:val=""/>
      <w:lvlJc w:val="left"/>
      <w:pPr>
        <w:ind w:left="4320" w:hanging="360"/>
      </w:pPr>
      <w:rPr>
        <w:rFonts w:ascii="Wingdings" w:hAnsi="Wingdings" w:hint="default"/>
      </w:rPr>
    </w:lvl>
    <w:lvl w:ilvl="6" w:tplc="491C0DDC">
      <w:start w:val="1"/>
      <w:numFmt w:val="bullet"/>
      <w:lvlText w:val=""/>
      <w:lvlJc w:val="left"/>
      <w:pPr>
        <w:ind w:left="5040" w:hanging="360"/>
      </w:pPr>
      <w:rPr>
        <w:rFonts w:ascii="Symbol" w:hAnsi="Symbol" w:hint="default"/>
      </w:rPr>
    </w:lvl>
    <w:lvl w:ilvl="7" w:tplc="2348046C">
      <w:start w:val="1"/>
      <w:numFmt w:val="bullet"/>
      <w:lvlText w:val="o"/>
      <w:lvlJc w:val="left"/>
      <w:pPr>
        <w:ind w:left="5760" w:hanging="360"/>
      </w:pPr>
      <w:rPr>
        <w:rFonts w:ascii="Courier New" w:hAnsi="Courier New" w:hint="default"/>
      </w:rPr>
    </w:lvl>
    <w:lvl w:ilvl="8" w:tplc="EE70C9BC">
      <w:start w:val="1"/>
      <w:numFmt w:val="bullet"/>
      <w:lvlText w:val=""/>
      <w:lvlJc w:val="left"/>
      <w:pPr>
        <w:ind w:left="6480" w:hanging="360"/>
      </w:pPr>
      <w:rPr>
        <w:rFonts w:ascii="Wingdings" w:hAnsi="Wingdings" w:hint="default"/>
      </w:rPr>
    </w:lvl>
  </w:abstractNum>
  <w:abstractNum w:abstractNumId="2" w15:restartNumberingAfterBreak="0">
    <w:nsid w:val="31311C4F"/>
    <w:multiLevelType w:val="hybridMultilevel"/>
    <w:tmpl w:val="FFFFFFFF"/>
    <w:lvl w:ilvl="0" w:tplc="6E64740C">
      <w:start w:val="1"/>
      <w:numFmt w:val="decimal"/>
      <w:lvlText w:val="%1."/>
      <w:lvlJc w:val="left"/>
      <w:pPr>
        <w:ind w:left="720" w:hanging="360"/>
      </w:pPr>
    </w:lvl>
    <w:lvl w:ilvl="1" w:tplc="6910E3E2">
      <w:start w:val="1"/>
      <w:numFmt w:val="lowerLetter"/>
      <w:lvlText w:val="%2."/>
      <w:lvlJc w:val="left"/>
      <w:pPr>
        <w:ind w:left="1440" w:hanging="360"/>
      </w:pPr>
    </w:lvl>
    <w:lvl w:ilvl="2" w:tplc="05444FBC">
      <w:start w:val="1"/>
      <w:numFmt w:val="lowerRoman"/>
      <w:lvlText w:val="%3."/>
      <w:lvlJc w:val="right"/>
      <w:pPr>
        <w:ind w:left="2160" w:hanging="180"/>
      </w:pPr>
    </w:lvl>
    <w:lvl w:ilvl="3" w:tplc="4ED6B878">
      <w:start w:val="1"/>
      <w:numFmt w:val="decimal"/>
      <w:lvlText w:val="%4."/>
      <w:lvlJc w:val="left"/>
      <w:pPr>
        <w:ind w:left="2880" w:hanging="360"/>
      </w:pPr>
    </w:lvl>
    <w:lvl w:ilvl="4" w:tplc="536E1D1E">
      <w:start w:val="1"/>
      <w:numFmt w:val="lowerLetter"/>
      <w:lvlText w:val="%5."/>
      <w:lvlJc w:val="left"/>
      <w:pPr>
        <w:ind w:left="3600" w:hanging="360"/>
      </w:pPr>
    </w:lvl>
    <w:lvl w:ilvl="5" w:tplc="5BC624A6">
      <w:start w:val="1"/>
      <w:numFmt w:val="lowerRoman"/>
      <w:lvlText w:val="%6."/>
      <w:lvlJc w:val="right"/>
      <w:pPr>
        <w:ind w:left="4320" w:hanging="180"/>
      </w:pPr>
    </w:lvl>
    <w:lvl w:ilvl="6" w:tplc="5ED8D9CC">
      <w:start w:val="1"/>
      <w:numFmt w:val="decimal"/>
      <w:lvlText w:val="%7."/>
      <w:lvlJc w:val="left"/>
      <w:pPr>
        <w:ind w:left="5040" w:hanging="360"/>
      </w:pPr>
    </w:lvl>
    <w:lvl w:ilvl="7" w:tplc="25BE7586">
      <w:start w:val="1"/>
      <w:numFmt w:val="lowerLetter"/>
      <w:lvlText w:val="%8."/>
      <w:lvlJc w:val="left"/>
      <w:pPr>
        <w:ind w:left="5760" w:hanging="360"/>
      </w:pPr>
    </w:lvl>
    <w:lvl w:ilvl="8" w:tplc="0152075E">
      <w:start w:val="1"/>
      <w:numFmt w:val="lowerRoman"/>
      <w:lvlText w:val="%9."/>
      <w:lvlJc w:val="right"/>
      <w:pPr>
        <w:ind w:left="6480" w:hanging="180"/>
      </w:pPr>
    </w:lvl>
  </w:abstractNum>
  <w:abstractNum w:abstractNumId="3" w15:restartNumberingAfterBreak="0">
    <w:nsid w:val="3B981A80"/>
    <w:multiLevelType w:val="hybridMultilevel"/>
    <w:tmpl w:val="35487038"/>
    <w:lvl w:ilvl="0" w:tplc="9B545BB6">
      <w:start w:val="1"/>
      <w:numFmt w:val="bullet"/>
      <w:lvlText w:val=""/>
      <w:lvlJc w:val="left"/>
      <w:pPr>
        <w:ind w:left="928" w:hanging="360"/>
      </w:pPr>
      <w:rPr>
        <w:rFonts w:ascii="Symbol" w:hAnsi="Symbol" w:hint="default"/>
      </w:rPr>
    </w:lvl>
    <w:lvl w:ilvl="1" w:tplc="B6AC7FD4">
      <w:start w:val="1"/>
      <w:numFmt w:val="bullet"/>
      <w:lvlText w:val="o"/>
      <w:lvlJc w:val="left"/>
      <w:pPr>
        <w:ind w:left="1440" w:hanging="360"/>
      </w:pPr>
      <w:rPr>
        <w:rFonts w:ascii="Courier New" w:hAnsi="Courier New" w:hint="default"/>
      </w:rPr>
    </w:lvl>
    <w:lvl w:ilvl="2" w:tplc="55B0ABEC">
      <w:start w:val="1"/>
      <w:numFmt w:val="bullet"/>
      <w:lvlText w:val=""/>
      <w:lvlJc w:val="left"/>
      <w:pPr>
        <w:ind w:left="2160" w:hanging="360"/>
      </w:pPr>
      <w:rPr>
        <w:rFonts w:ascii="Wingdings" w:hAnsi="Wingdings" w:hint="default"/>
      </w:rPr>
    </w:lvl>
    <w:lvl w:ilvl="3" w:tplc="293EAD80">
      <w:start w:val="1"/>
      <w:numFmt w:val="bullet"/>
      <w:lvlText w:val=""/>
      <w:lvlJc w:val="left"/>
      <w:pPr>
        <w:ind w:left="2880" w:hanging="360"/>
      </w:pPr>
      <w:rPr>
        <w:rFonts w:ascii="Symbol" w:hAnsi="Symbol" w:hint="default"/>
      </w:rPr>
    </w:lvl>
    <w:lvl w:ilvl="4" w:tplc="7238660C">
      <w:start w:val="1"/>
      <w:numFmt w:val="bullet"/>
      <w:lvlText w:val="o"/>
      <w:lvlJc w:val="left"/>
      <w:pPr>
        <w:ind w:left="3600" w:hanging="360"/>
      </w:pPr>
      <w:rPr>
        <w:rFonts w:ascii="Courier New" w:hAnsi="Courier New" w:hint="default"/>
      </w:rPr>
    </w:lvl>
    <w:lvl w:ilvl="5" w:tplc="340ACFA8">
      <w:start w:val="1"/>
      <w:numFmt w:val="bullet"/>
      <w:lvlText w:val=""/>
      <w:lvlJc w:val="left"/>
      <w:pPr>
        <w:ind w:left="4320" w:hanging="360"/>
      </w:pPr>
      <w:rPr>
        <w:rFonts w:ascii="Wingdings" w:hAnsi="Wingdings" w:hint="default"/>
      </w:rPr>
    </w:lvl>
    <w:lvl w:ilvl="6" w:tplc="1046AD60">
      <w:start w:val="1"/>
      <w:numFmt w:val="bullet"/>
      <w:lvlText w:val=""/>
      <w:lvlJc w:val="left"/>
      <w:pPr>
        <w:ind w:left="5040" w:hanging="360"/>
      </w:pPr>
      <w:rPr>
        <w:rFonts w:ascii="Symbol" w:hAnsi="Symbol" w:hint="default"/>
      </w:rPr>
    </w:lvl>
    <w:lvl w:ilvl="7" w:tplc="EB9EC492">
      <w:start w:val="1"/>
      <w:numFmt w:val="bullet"/>
      <w:lvlText w:val="o"/>
      <w:lvlJc w:val="left"/>
      <w:pPr>
        <w:ind w:left="5760" w:hanging="360"/>
      </w:pPr>
      <w:rPr>
        <w:rFonts w:ascii="Courier New" w:hAnsi="Courier New" w:hint="default"/>
      </w:rPr>
    </w:lvl>
    <w:lvl w:ilvl="8" w:tplc="89A4E3EA">
      <w:start w:val="1"/>
      <w:numFmt w:val="bullet"/>
      <w:lvlText w:val=""/>
      <w:lvlJc w:val="left"/>
      <w:pPr>
        <w:ind w:left="6480" w:hanging="360"/>
      </w:pPr>
      <w:rPr>
        <w:rFonts w:ascii="Wingdings" w:hAnsi="Wingdings" w:hint="default"/>
      </w:rPr>
    </w:lvl>
  </w:abstractNum>
  <w:abstractNum w:abstractNumId="4" w15:restartNumberingAfterBreak="0">
    <w:nsid w:val="49B9933A"/>
    <w:multiLevelType w:val="hybridMultilevel"/>
    <w:tmpl w:val="1054DA70"/>
    <w:lvl w:ilvl="0" w:tplc="955EC756">
      <w:start w:val="1"/>
      <w:numFmt w:val="bullet"/>
      <w:lvlText w:val=""/>
      <w:lvlJc w:val="left"/>
      <w:pPr>
        <w:ind w:left="720" w:hanging="360"/>
      </w:pPr>
      <w:rPr>
        <w:rFonts w:ascii="Symbol" w:hAnsi="Symbol" w:hint="default"/>
      </w:rPr>
    </w:lvl>
    <w:lvl w:ilvl="1" w:tplc="A74ED6D2">
      <w:start w:val="1"/>
      <w:numFmt w:val="bullet"/>
      <w:lvlText w:val="o"/>
      <w:lvlJc w:val="left"/>
      <w:pPr>
        <w:ind w:left="1440" w:hanging="360"/>
      </w:pPr>
      <w:rPr>
        <w:rFonts w:ascii="Courier New" w:hAnsi="Courier New" w:hint="default"/>
      </w:rPr>
    </w:lvl>
    <w:lvl w:ilvl="2" w:tplc="D9681B52">
      <w:start w:val="1"/>
      <w:numFmt w:val="bullet"/>
      <w:lvlText w:val=""/>
      <w:lvlJc w:val="left"/>
      <w:pPr>
        <w:ind w:left="2160" w:hanging="360"/>
      </w:pPr>
      <w:rPr>
        <w:rFonts w:ascii="Wingdings" w:hAnsi="Wingdings" w:hint="default"/>
      </w:rPr>
    </w:lvl>
    <w:lvl w:ilvl="3" w:tplc="976C74B8">
      <w:start w:val="1"/>
      <w:numFmt w:val="bullet"/>
      <w:lvlText w:val=""/>
      <w:lvlJc w:val="left"/>
      <w:pPr>
        <w:ind w:left="2880" w:hanging="360"/>
      </w:pPr>
      <w:rPr>
        <w:rFonts w:ascii="Symbol" w:hAnsi="Symbol" w:hint="default"/>
      </w:rPr>
    </w:lvl>
    <w:lvl w:ilvl="4" w:tplc="50346D8A">
      <w:start w:val="1"/>
      <w:numFmt w:val="bullet"/>
      <w:lvlText w:val="o"/>
      <w:lvlJc w:val="left"/>
      <w:pPr>
        <w:ind w:left="3600" w:hanging="360"/>
      </w:pPr>
      <w:rPr>
        <w:rFonts w:ascii="Courier New" w:hAnsi="Courier New" w:hint="default"/>
      </w:rPr>
    </w:lvl>
    <w:lvl w:ilvl="5" w:tplc="A4641092">
      <w:start w:val="1"/>
      <w:numFmt w:val="bullet"/>
      <w:lvlText w:val=""/>
      <w:lvlJc w:val="left"/>
      <w:pPr>
        <w:ind w:left="4320" w:hanging="360"/>
      </w:pPr>
      <w:rPr>
        <w:rFonts w:ascii="Wingdings" w:hAnsi="Wingdings" w:hint="default"/>
      </w:rPr>
    </w:lvl>
    <w:lvl w:ilvl="6" w:tplc="212C039C">
      <w:start w:val="1"/>
      <w:numFmt w:val="bullet"/>
      <w:lvlText w:val=""/>
      <w:lvlJc w:val="left"/>
      <w:pPr>
        <w:ind w:left="5040" w:hanging="360"/>
      </w:pPr>
      <w:rPr>
        <w:rFonts w:ascii="Symbol" w:hAnsi="Symbol" w:hint="default"/>
      </w:rPr>
    </w:lvl>
    <w:lvl w:ilvl="7" w:tplc="F2AA0258">
      <w:start w:val="1"/>
      <w:numFmt w:val="bullet"/>
      <w:lvlText w:val="o"/>
      <w:lvlJc w:val="left"/>
      <w:pPr>
        <w:ind w:left="5760" w:hanging="360"/>
      </w:pPr>
      <w:rPr>
        <w:rFonts w:ascii="Courier New" w:hAnsi="Courier New" w:hint="default"/>
      </w:rPr>
    </w:lvl>
    <w:lvl w:ilvl="8" w:tplc="417E0A66">
      <w:start w:val="1"/>
      <w:numFmt w:val="bullet"/>
      <w:lvlText w:val=""/>
      <w:lvlJc w:val="left"/>
      <w:pPr>
        <w:ind w:left="6480" w:hanging="360"/>
      </w:pPr>
      <w:rPr>
        <w:rFonts w:ascii="Wingdings" w:hAnsi="Wingdings" w:hint="default"/>
      </w:rPr>
    </w:lvl>
  </w:abstractNum>
  <w:abstractNum w:abstractNumId="5" w15:restartNumberingAfterBreak="0">
    <w:nsid w:val="49D89DBC"/>
    <w:multiLevelType w:val="hybridMultilevel"/>
    <w:tmpl w:val="9F48294E"/>
    <w:lvl w:ilvl="0" w:tplc="DE9A6B3E">
      <w:start w:val="1"/>
      <w:numFmt w:val="bullet"/>
      <w:lvlText w:val=""/>
      <w:lvlJc w:val="left"/>
      <w:pPr>
        <w:ind w:left="360" w:hanging="360"/>
      </w:pPr>
      <w:rPr>
        <w:rFonts w:ascii="Symbol" w:hAnsi="Symbol" w:hint="default"/>
      </w:rPr>
    </w:lvl>
    <w:lvl w:ilvl="1" w:tplc="8410C580">
      <w:start w:val="1"/>
      <w:numFmt w:val="bullet"/>
      <w:lvlText w:val="o"/>
      <w:lvlJc w:val="left"/>
      <w:pPr>
        <w:ind w:left="1080" w:hanging="360"/>
      </w:pPr>
      <w:rPr>
        <w:rFonts w:ascii="Courier New" w:hAnsi="Courier New" w:hint="default"/>
      </w:rPr>
    </w:lvl>
    <w:lvl w:ilvl="2" w:tplc="5E5454D0">
      <w:start w:val="1"/>
      <w:numFmt w:val="bullet"/>
      <w:lvlText w:val=""/>
      <w:lvlJc w:val="left"/>
      <w:pPr>
        <w:ind w:left="1800" w:hanging="360"/>
      </w:pPr>
      <w:rPr>
        <w:rFonts w:ascii="Wingdings" w:hAnsi="Wingdings" w:hint="default"/>
      </w:rPr>
    </w:lvl>
    <w:lvl w:ilvl="3" w:tplc="40B2682E">
      <w:start w:val="1"/>
      <w:numFmt w:val="bullet"/>
      <w:lvlText w:val=""/>
      <w:lvlJc w:val="left"/>
      <w:pPr>
        <w:ind w:left="2520" w:hanging="360"/>
      </w:pPr>
      <w:rPr>
        <w:rFonts w:ascii="Symbol" w:hAnsi="Symbol" w:hint="default"/>
      </w:rPr>
    </w:lvl>
    <w:lvl w:ilvl="4" w:tplc="4300E1EA">
      <w:start w:val="1"/>
      <w:numFmt w:val="bullet"/>
      <w:lvlText w:val="o"/>
      <w:lvlJc w:val="left"/>
      <w:pPr>
        <w:ind w:left="3240" w:hanging="360"/>
      </w:pPr>
      <w:rPr>
        <w:rFonts w:ascii="Courier New" w:hAnsi="Courier New" w:hint="default"/>
      </w:rPr>
    </w:lvl>
    <w:lvl w:ilvl="5" w:tplc="773A47FE">
      <w:start w:val="1"/>
      <w:numFmt w:val="bullet"/>
      <w:lvlText w:val=""/>
      <w:lvlJc w:val="left"/>
      <w:pPr>
        <w:ind w:left="3960" w:hanging="360"/>
      </w:pPr>
      <w:rPr>
        <w:rFonts w:ascii="Wingdings" w:hAnsi="Wingdings" w:hint="default"/>
      </w:rPr>
    </w:lvl>
    <w:lvl w:ilvl="6" w:tplc="6F125F10">
      <w:start w:val="1"/>
      <w:numFmt w:val="bullet"/>
      <w:lvlText w:val=""/>
      <w:lvlJc w:val="left"/>
      <w:pPr>
        <w:ind w:left="4680" w:hanging="360"/>
      </w:pPr>
      <w:rPr>
        <w:rFonts w:ascii="Symbol" w:hAnsi="Symbol" w:hint="default"/>
      </w:rPr>
    </w:lvl>
    <w:lvl w:ilvl="7" w:tplc="71B25666">
      <w:start w:val="1"/>
      <w:numFmt w:val="bullet"/>
      <w:lvlText w:val="o"/>
      <w:lvlJc w:val="left"/>
      <w:pPr>
        <w:ind w:left="5400" w:hanging="360"/>
      </w:pPr>
      <w:rPr>
        <w:rFonts w:ascii="Courier New" w:hAnsi="Courier New" w:hint="default"/>
      </w:rPr>
    </w:lvl>
    <w:lvl w:ilvl="8" w:tplc="E604C0C2">
      <w:start w:val="1"/>
      <w:numFmt w:val="bullet"/>
      <w:lvlText w:val=""/>
      <w:lvlJc w:val="left"/>
      <w:pPr>
        <w:ind w:left="6120" w:hanging="360"/>
      </w:pPr>
      <w:rPr>
        <w:rFonts w:ascii="Wingdings" w:hAnsi="Wingdings" w:hint="default"/>
      </w:rPr>
    </w:lvl>
  </w:abstractNum>
  <w:abstractNum w:abstractNumId="6" w15:restartNumberingAfterBreak="0">
    <w:nsid w:val="616D7926"/>
    <w:multiLevelType w:val="hybridMultilevel"/>
    <w:tmpl w:val="FFFFFFFF"/>
    <w:lvl w:ilvl="0" w:tplc="82EAD590">
      <w:start w:val="1"/>
      <w:numFmt w:val="decimal"/>
      <w:lvlText w:val="%1."/>
      <w:lvlJc w:val="left"/>
      <w:pPr>
        <w:ind w:left="720" w:hanging="360"/>
      </w:pPr>
    </w:lvl>
    <w:lvl w:ilvl="1" w:tplc="741E4006">
      <w:start w:val="1"/>
      <w:numFmt w:val="lowerLetter"/>
      <w:lvlText w:val="%2."/>
      <w:lvlJc w:val="left"/>
      <w:pPr>
        <w:ind w:left="1440" w:hanging="360"/>
      </w:pPr>
    </w:lvl>
    <w:lvl w:ilvl="2" w:tplc="90B01E52">
      <w:start w:val="1"/>
      <w:numFmt w:val="lowerRoman"/>
      <w:lvlText w:val="%3."/>
      <w:lvlJc w:val="right"/>
      <w:pPr>
        <w:ind w:left="2160" w:hanging="180"/>
      </w:pPr>
    </w:lvl>
    <w:lvl w:ilvl="3" w:tplc="B23A0A06">
      <w:start w:val="1"/>
      <w:numFmt w:val="decimal"/>
      <w:lvlText w:val="%4."/>
      <w:lvlJc w:val="left"/>
      <w:pPr>
        <w:ind w:left="2880" w:hanging="360"/>
      </w:pPr>
    </w:lvl>
    <w:lvl w:ilvl="4" w:tplc="E9ECBBFA">
      <w:start w:val="1"/>
      <w:numFmt w:val="lowerLetter"/>
      <w:lvlText w:val="%5."/>
      <w:lvlJc w:val="left"/>
      <w:pPr>
        <w:ind w:left="3600" w:hanging="360"/>
      </w:pPr>
    </w:lvl>
    <w:lvl w:ilvl="5" w:tplc="05A04868">
      <w:start w:val="1"/>
      <w:numFmt w:val="lowerRoman"/>
      <w:lvlText w:val="%6."/>
      <w:lvlJc w:val="right"/>
      <w:pPr>
        <w:ind w:left="4320" w:hanging="180"/>
      </w:pPr>
    </w:lvl>
    <w:lvl w:ilvl="6" w:tplc="440CE7A4">
      <w:start w:val="1"/>
      <w:numFmt w:val="decimal"/>
      <w:lvlText w:val="%7."/>
      <w:lvlJc w:val="left"/>
      <w:pPr>
        <w:ind w:left="5040" w:hanging="360"/>
      </w:pPr>
    </w:lvl>
    <w:lvl w:ilvl="7" w:tplc="33E89D04">
      <w:start w:val="1"/>
      <w:numFmt w:val="lowerLetter"/>
      <w:lvlText w:val="%8."/>
      <w:lvlJc w:val="left"/>
      <w:pPr>
        <w:ind w:left="5760" w:hanging="360"/>
      </w:pPr>
    </w:lvl>
    <w:lvl w:ilvl="8" w:tplc="4E1E3AC6">
      <w:start w:val="1"/>
      <w:numFmt w:val="lowerRoman"/>
      <w:lvlText w:val="%9."/>
      <w:lvlJc w:val="right"/>
      <w:pPr>
        <w:ind w:left="6480" w:hanging="180"/>
      </w:pPr>
    </w:lvl>
  </w:abstractNum>
  <w:abstractNum w:abstractNumId="7" w15:restartNumberingAfterBreak="0">
    <w:nsid w:val="626C1806"/>
    <w:multiLevelType w:val="hybridMultilevel"/>
    <w:tmpl w:val="FFFFFFFF"/>
    <w:lvl w:ilvl="0" w:tplc="4CD4CC08">
      <w:start w:val="1"/>
      <w:numFmt w:val="decimal"/>
      <w:lvlText w:val="%1."/>
      <w:lvlJc w:val="left"/>
      <w:pPr>
        <w:ind w:left="720" w:hanging="360"/>
      </w:pPr>
    </w:lvl>
    <w:lvl w:ilvl="1" w:tplc="DFB01820">
      <w:start w:val="1"/>
      <w:numFmt w:val="lowerLetter"/>
      <w:lvlText w:val="%2."/>
      <w:lvlJc w:val="left"/>
      <w:pPr>
        <w:ind w:left="1440" w:hanging="360"/>
      </w:pPr>
    </w:lvl>
    <w:lvl w:ilvl="2" w:tplc="068C681A">
      <w:start w:val="1"/>
      <w:numFmt w:val="lowerRoman"/>
      <w:lvlText w:val="%3."/>
      <w:lvlJc w:val="right"/>
      <w:pPr>
        <w:ind w:left="2160" w:hanging="180"/>
      </w:pPr>
    </w:lvl>
    <w:lvl w:ilvl="3" w:tplc="3F3E779E">
      <w:start w:val="1"/>
      <w:numFmt w:val="decimal"/>
      <w:lvlText w:val="%4."/>
      <w:lvlJc w:val="left"/>
      <w:pPr>
        <w:ind w:left="2880" w:hanging="360"/>
      </w:pPr>
    </w:lvl>
    <w:lvl w:ilvl="4" w:tplc="448C0654">
      <w:start w:val="1"/>
      <w:numFmt w:val="lowerLetter"/>
      <w:lvlText w:val="%5."/>
      <w:lvlJc w:val="left"/>
      <w:pPr>
        <w:ind w:left="3600" w:hanging="360"/>
      </w:pPr>
    </w:lvl>
    <w:lvl w:ilvl="5" w:tplc="188ABFCE">
      <w:start w:val="1"/>
      <w:numFmt w:val="lowerRoman"/>
      <w:lvlText w:val="%6."/>
      <w:lvlJc w:val="right"/>
      <w:pPr>
        <w:ind w:left="4320" w:hanging="180"/>
      </w:pPr>
    </w:lvl>
    <w:lvl w:ilvl="6" w:tplc="CE483A44">
      <w:start w:val="1"/>
      <w:numFmt w:val="decimal"/>
      <w:lvlText w:val="%7."/>
      <w:lvlJc w:val="left"/>
      <w:pPr>
        <w:ind w:left="5040" w:hanging="360"/>
      </w:pPr>
    </w:lvl>
    <w:lvl w:ilvl="7" w:tplc="A3407C8E">
      <w:start w:val="1"/>
      <w:numFmt w:val="lowerLetter"/>
      <w:lvlText w:val="%8."/>
      <w:lvlJc w:val="left"/>
      <w:pPr>
        <w:ind w:left="5760" w:hanging="360"/>
      </w:pPr>
    </w:lvl>
    <w:lvl w:ilvl="8" w:tplc="DC3EF052">
      <w:start w:val="1"/>
      <w:numFmt w:val="lowerRoman"/>
      <w:lvlText w:val="%9."/>
      <w:lvlJc w:val="right"/>
      <w:pPr>
        <w:ind w:left="6480" w:hanging="180"/>
      </w:pPr>
    </w:lvl>
  </w:abstractNum>
  <w:abstractNum w:abstractNumId="8" w15:restartNumberingAfterBreak="0">
    <w:nsid w:val="675DBA07"/>
    <w:multiLevelType w:val="hybridMultilevel"/>
    <w:tmpl w:val="FFFFFFFF"/>
    <w:lvl w:ilvl="0" w:tplc="178E0FEE">
      <w:start w:val="1"/>
      <w:numFmt w:val="decimal"/>
      <w:lvlText w:val="%1."/>
      <w:lvlJc w:val="left"/>
      <w:pPr>
        <w:ind w:left="360" w:hanging="360"/>
      </w:pPr>
    </w:lvl>
    <w:lvl w:ilvl="1" w:tplc="710EA406">
      <w:start w:val="1"/>
      <w:numFmt w:val="lowerLetter"/>
      <w:lvlText w:val="%2."/>
      <w:lvlJc w:val="left"/>
      <w:pPr>
        <w:ind w:left="1080" w:hanging="360"/>
      </w:pPr>
    </w:lvl>
    <w:lvl w:ilvl="2" w:tplc="228CC5AC">
      <w:start w:val="1"/>
      <w:numFmt w:val="lowerRoman"/>
      <w:lvlText w:val="%3."/>
      <w:lvlJc w:val="right"/>
      <w:pPr>
        <w:ind w:left="1800" w:hanging="180"/>
      </w:pPr>
    </w:lvl>
    <w:lvl w:ilvl="3" w:tplc="1492927C">
      <w:start w:val="1"/>
      <w:numFmt w:val="decimal"/>
      <w:lvlText w:val="%4."/>
      <w:lvlJc w:val="left"/>
      <w:pPr>
        <w:ind w:left="2520" w:hanging="360"/>
      </w:pPr>
    </w:lvl>
    <w:lvl w:ilvl="4" w:tplc="34B8C10C">
      <w:start w:val="1"/>
      <w:numFmt w:val="lowerLetter"/>
      <w:lvlText w:val="%5."/>
      <w:lvlJc w:val="left"/>
      <w:pPr>
        <w:ind w:left="3240" w:hanging="360"/>
      </w:pPr>
    </w:lvl>
    <w:lvl w:ilvl="5" w:tplc="8D8A4F26">
      <w:start w:val="1"/>
      <w:numFmt w:val="lowerRoman"/>
      <w:lvlText w:val="%6."/>
      <w:lvlJc w:val="right"/>
      <w:pPr>
        <w:ind w:left="3960" w:hanging="180"/>
      </w:pPr>
    </w:lvl>
    <w:lvl w:ilvl="6" w:tplc="B510A136">
      <w:start w:val="1"/>
      <w:numFmt w:val="decimal"/>
      <w:lvlText w:val="%7."/>
      <w:lvlJc w:val="left"/>
      <w:pPr>
        <w:ind w:left="4680" w:hanging="360"/>
      </w:pPr>
    </w:lvl>
    <w:lvl w:ilvl="7" w:tplc="2FEA8EAE">
      <w:start w:val="1"/>
      <w:numFmt w:val="lowerLetter"/>
      <w:lvlText w:val="%8."/>
      <w:lvlJc w:val="left"/>
      <w:pPr>
        <w:ind w:left="5400" w:hanging="360"/>
      </w:pPr>
    </w:lvl>
    <w:lvl w:ilvl="8" w:tplc="3E468690">
      <w:start w:val="1"/>
      <w:numFmt w:val="lowerRoman"/>
      <w:lvlText w:val="%9."/>
      <w:lvlJc w:val="right"/>
      <w:pPr>
        <w:ind w:left="6120" w:hanging="180"/>
      </w:pPr>
    </w:lvl>
  </w:abstractNum>
  <w:abstractNum w:abstractNumId="9" w15:restartNumberingAfterBreak="0">
    <w:nsid w:val="6FB5029A"/>
    <w:multiLevelType w:val="hybridMultilevel"/>
    <w:tmpl w:val="FD72BC0E"/>
    <w:lvl w:ilvl="0" w:tplc="FE9EBFBA">
      <w:start w:val="1"/>
      <w:numFmt w:val="bullet"/>
      <w:lvlText w:val=""/>
      <w:lvlJc w:val="left"/>
      <w:pPr>
        <w:ind w:left="928" w:hanging="360"/>
      </w:pPr>
      <w:rPr>
        <w:rFonts w:ascii="Symbol" w:hAnsi="Symbol" w:hint="default"/>
      </w:rPr>
    </w:lvl>
    <w:lvl w:ilvl="1" w:tplc="EB0CD4A6">
      <w:start w:val="1"/>
      <w:numFmt w:val="bullet"/>
      <w:lvlText w:val="o"/>
      <w:lvlJc w:val="left"/>
      <w:pPr>
        <w:ind w:left="1440" w:hanging="360"/>
      </w:pPr>
      <w:rPr>
        <w:rFonts w:ascii="Courier New" w:hAnsi="Courier New" w:hint="default"/>
      </w:rPr>
    </w:lvl>
    <w:lvl w:ilvl="2" w:tplc="634CDF3E">
      <w:start w:val="1"/>
      <w:numFmt w:val="bullet"/>
      <w:lvlText w:val=""/>
      <w:lvlJc w:val="left"/>
      <w:pPr>
        <w:ind w:left="2160" w:hanging="360"/>
      </w:pPr>
      <w:rPr>
        <w:rFonts w:ascii="Wingdings" w:hAnsi="Wingdings" w:hint="default"/>
      </w:rPr>
    </w:lvl>
    <w:lvl w:ilvl="3" w:tplc="E81C11E4">
      <w:start w:val="1"/>
      <w:numFmt w:val="bullet"/>
      <w:lvlText w:val=""/>
      <w:lvlJc w:val="left"/>
      <w:pPr>
        <w:ind w:left="2880" w:hanging="360"/>
      </w:pPr>
      <w:rPr>
        <w:rFonts w:ascii="Symbol" w:hAnsi="Symbol" w:hint="default"/>
      </w:rPr>
    </w:lvl>
    <w:lvl w:ilvl="4" w:tplc="ADCCE13E">
      <w:start w:val="1"/>
      <w:numFmt w:val="bullet"/>
      <w:lvlText w:val="o"/>
      <w:lvlJc w:val="left"/>
      <w:pPr>
        <w:ind w:left="3600" w:hanging="360"/>
      </w:pPr>
      <w:rPr>
        <w:rFonts w:ascii="Courier New" w:hAnsi="Courier New" w:hint="default"/>
      </w:rPr>
    </w:lvl>
    <w:lvl w:ilvl="5" w:tplc="B76892E2">
      <w:start w:val="1"/>
      <w:numFmt w:val="bullet"/>
      <w:lvlText w:val=""/>
      <w:lvlJc w:val="left"/>
      <w:pPr>
        <w:ind w:left="4320" w:hanging="360"/>
      </w:pPr>
      <w:rPr>
        <w:rFonts w:ascii="Wingdings" w:hAnsi="Wingdings" w:hint="default"/>
      </w:rPr>
    </w:lvl>
    <w:lvl w:ilvl="6" w:tplc="4B58FA98">
      <w:start w:val="1"/>
      <w:numFmt w:val="bullet"/>
      <w:lvlText w:val=""/>
      <w:lvlJc w:val="left"/>
      <w:pPr>
        <w:ind w:left="5040" w:hanging="360"/>
      </w:pPr>
      <w:rPr>
        <w:rFonts w:ascii="Symbol" w:hAnsi="Symbol" w:hint="default"/>
      </w:rPr>
    </w:lvl>
    <w:lvl w:ilvl="7" w:tplc="43649EFC">
      <w:start w:val="1"/>
      <w:numFmt w:val="bullet"/>
      <w:lvlText w:val="o"/>
      <w:lvlJc w:val="left"/>
      <w:pPr>
        <w:ind w:left="5760" w:hanging="360"/>
      </w:pPr>
      <w:rPr>
        <w:rFonts w:ascii="Courier New" w:hAnsi="Courier New" w:hint="default"/>
      </w:rPr>
    </w:lvl>
    <w:lvl w:ilvl="8" w:tplc="CA5016FC">
      <w:start w:val="1"/>
      <w:numFmt w:val="bullet"/>
      <w:lvlText w:val=""/>
      <w:lvlJc w:val="left"/>
      <w:pPr>
        <w:ind w:left="6480" w:hanging="360"/>
      </w:pPr>
      <w:rPr>
        <w:rFonts w:ascii="Wingdings" w:hAnsi="Wingdings" w:hint="default"/>
      </w:rPr>
    </w:lvl>
  </w:abstractNum>
  <w:abstractNum w:abstractNumId="10" w15:restartNumberingAfterBreak="0">
    <w:nsid w:val="783436EE"/>
    <w:multiLevelType w:val="hybridMultilevel"/>
    <w:tmpl w:val="1CB00EDC"/>
    <w:lvl w:ilvl="0" w:tplc="5E50BD5C">
      <w:start w:val="1"/>
      <w:numFmt w:val="bullet"/>
      <w:lvlText w:val=""/>
      <w:lvlJc w:val="left"/>
      <w:pPr>
        <w:ind w:left="360" w:hanging="360"/>
      </w:pPr>
      <w:rPr>
        <w:rFonts w:ascii="Symbol" w:hAnsi="Symbol" w:hint="default"/>
      </w:rPr>
    </w:lvl>
    <w:lvl w:ilvl="1" w:tplc="FE8C001C">
      <w:start w:val="1"/>
      <w:numFmt w:val="bullet"/>
      <w:lvlText w:val="o"/>
      <w:lvlJc w:val="left"/>
      <w:pPr>
        <w:ind w:left="872" w:hanging="360"/>
      </w:pPr>
      <w:rPr>
        <w:rFonts w:ascii="Courier New" w:hAnsi="Courier New" w:hint="default"/>
      </w:rPr>
    </w:lvl>
    <w:lvl w:ilvl="2" w:tplc="7902CF32">
      <w:start w:val="1"/>
      <w:numFmt w:val="bullet"/>
      <w:lvlText w:val=""/>
      <w:lvlJc w:val="left"/>
      <w:pPr>
        <w:ind w:left="1592" w:hanging="360"/>
      </w:pPr>
      <w:rPr>
        <w:rFonts w:ascii="Wingdings" w:hAnsi="Wingdings" w:hint="default"/>
      </w:rPr>
    </w:lvl>
    <w:lvl w:ilvl="3" w:tplc="25D4854A">
      <w:start w:val="1"/>
      <w:numFmt w:val="bullet"/>
      <w:lvlText w:val=""/>
      <w:lvlJc w:val="left"/>
      <w:pPr>
        <w:ind w:left="2312" w:hanging="360"/>
      </w:pPr>
      <w:rPr>
        <w:rFonts w:ascii="Symbol" w:hAnsi="Symbol" w:hint="default"/>
      </w:rPr>
    </w:lvl>
    <w:lvl w:ilvl="4" w:tplc="C6567484">
      <w:start w:val="1"/>
      <w:numFmt w:val="bullet"/>
      <w:lvlText w:val="o"/>
      <w:lvlJc w:val="left"/>
      <w:pPr>
        <w:ind w:left="3032" w:hanging="360"/>
      </w:pPr>
      <w:rPr>
        <w:rFonts w:ascii="Courier New" w:hAnsi="Courier New" w:hint="default"/>
      </w:rPr>
    </w:lvl>
    <w:lvl w:ilvl="5" w:tplc="8CC6F9C0">
      <w:start w:val="1"/>
      <w:numFmt w:val="bullet"/>
      <w:lvlText w:val=""/>
      <w:lvlJc w:val="left"/>
      <w:pPr>
        <w:ind w:left="3752" w:hanging="360"/>
      </w:pPr>
      <w:rPr>
        <w:rFonts w:ascii="Wingdings" w:hAnsi="Wingdings" w:hint="default"/>
      </w:rPr>
    </w:lvl>
    <w:lvl w:ilvl="6" w:tplc="04684C2E">
      <w:start w:val="1"/>
      <w:numFmt w:val="bullet"/>
      <w:lvlText w:val=""/>
      <w:lvlJc w:val="left"/>
      <w:pPr>
        <w:ind w:left="4472" w:hanging="360"/>
      </w:pPr>
      <w:rPr>
        <w:rFonts w:ascii="Symbol" w:hAnsi="Symbol" w:hint="default"/>
      </w:rPr>
    </w:lvl>
    <w:lvl w:ilvl="7" w:tplc="00B0A804">
      <w:start w:val="1"/>
      <w:numFmt w:val="bullet"/>
      <w:lvlText w:val="o"/>
      <w:lvlJc w:val="left"/>
      <w:pPr>
        <w:ind w:left="5192" w:hanging="360"/>
      </w:pPr>
      <w:rPr>
        <w:rFonts w:ascii="Courier New" w:hAnsi="Courier New" w:hint="default"/>
      </w:rPr>
    </w:lvl>
    <w:lvl w:ilvl="8" w:tplc="1D7C9926">
      <w:start w:val="1"/>
      <w:numFmt w:val="bullet"/>
      <w:lvlText w:val=""/>
      <w:lvlJc w:val="left"/>
      <w:pPr>
        <w:ind w:left="5912" w:hanging="360"/>
      </w:pPr>
      <w:rPr>
        <w:rFonts w:ascii="Wingdings" w:hAnsi="Wingdings" w:hint="default"/>
      </w:rPr>
    </w:lvl>
  </w:abstractNum>
  <w:num w:numId="1" w16cid:durableId="1006253831">
    <w:abstractNumId w:val="5"/>
  </w:num>
  <w:num w:numId="2" w16cid:durableId="2053722496">
    <w:abstractNumId w:val="4"/>
  </w:num>
  <w:num w:numId="3" w16cid:durableId="543324358">
    <w:abstractNumId w:val="1"/>
  </w:num>
  <w:num w:numId="4" w16cid:durableId="748382013">
    <w:abstractNumId w:val="0"/>
  </w:num>
  <w:num w:numId="5" w16cid:durableId="1575239951">
    <w:abstractNumId w:val="9"/>
  </w:num>
  <w:num w:numId="6" w16cid:durableId="1684627810">
    <w:abstractNumId w:val="3"/>
  </w:num>
  <w:num w:numId="7" w16cid:durableId="617876157">
    <w:abstractNumId w:val="10"/>
  </w:num>
  <w:num w:numId="8" w16cid:durableId="1724061829">
    <w:abstractNumId w:val="7"/>
  </w:num>
  <w:num w:numId="9" w16cid:durableId="1432317861">
    <w:abstractNumId w:val="2"/>
  </w:num>
  <w:num w:numId="10" w16cid:durableId="1147162690">
    <w:abstractNumId w:val="6"/>
  </w:num>
  <w:num w:numId="11" w16cid:durableId="165289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554F5F"/>
    <w:rsid w:val="0004412E"/>
    <w:rsid w:val="00061BC4"/>
    <w:rsid w:val="00090FF2"/>
    <w:rsid w:val="000C6229"/>
    <w:rsid w:val="000E36A0"/>
    <w:rsid w:val="00136AA4"/>
    <w:rsid w:val="00173080"/>
    <w:rsid w:val="001C2714"/>
    <w:rsid w:val="001E77F9"/>
    <w:rsid w:val="00212FE7"/>
    <w:rsid w:val="00213405"/>
    <w:rsid w:val="00241F5A"/>
    <w:rsid w:val="002939D9"/>
    <w:rsid w:val="002CDE79"/>
    <w:rsid w:val="002D10BF"/>
    <w:rsid w:val="002E6174"/>
    <w:rsid w:val="0037193F"/>
    <w:rsid w:val="00375C1A"/>
    <w:rsid w:val="003815CD"/>
    <w:rsid w:val="003B2AA9"/>
    <w:rsid w:val="003D5998"/>
    <w:rsid w:val="00461BAD"/>
    <w:rsid w:val="004811C8"/>
    <w:rsid w:val="004838A6"/>
    <w:rsid w:val="00491264"/>
    <w:rsid w:val="00491910"/>
    <w:rsid w:val="00492095"/>
    <w:rsid w:val="005372B6"/>
    <w:rsid w:val="0055012D"/>
    <w:rsid w:val="005632EF"/>
    <w:rsid w:val="00594305"/>
    <w:rsid w:val="005A5F6D"/>
    <w:rsid w:val="005D1207"/>
    <w:rsid w:val="0064207C"/>
    <w:rsid w:val="006816B9"/>
    <w:rsid w:val="00690931"/>
    <w:rsid w:val="006A4253"/>
    <w:rsid w:val="006C6CA3"/>
    <w:rsid w:val="00733429"/>
    <w:rsid w:val="00753942"/>
    <w:rsid w:val="007800B0"/>
    <w:rsid w:val="0078227C"/>
    <w:rsid w:val="007B3E0B"/>
    <w:rsid w:val="007C32F8"/>
    <w:rsid w:val="007D0E28"/>
    <w:rsid w:val="007E24C9"/>
    <w:rsid w:val="0082177D"/>
    <w:rsid w:val="00870931"/>
    <w:rsid w:val="00876203"/>
    <w:rsid w:val="00884CC6"/>
    <w:rsid w:val="008877B7"/>
    <w:rsid w:val="008A465A"/>
    <w:rsid w:val="008E045D"/>
    <w:rsid w:val="008E390B"/>
    <w:rsid w:val="00912DE4"/>
    <w:rsid w:val="00937B4A"/>
    <w:rsid w:val="0094411C"/>
    <w:rsid w:val="009B534D"/>
    <w:rsid w:val="009C5C0D"/>
    <w:rsid w:val="009D1F05"/>
    <w:rsid w:val="009D5F19"/>
    <w:rsid w:val="009E7CBC"/>
    <w:rsid w:val="00AC309F"/>
    <w:rsid w:val="00B339C0"/>
    <w:rsid w:val="00B86EC4"/>
    <w:rsid w:val="00B96A35"/>
    <w:rsid w:val="00BB5FBB"/>
    <w:rsid w:val="00C85F11"/>
    <w:rsid w:val="00C9130B"/>
    <w:rsid w:val="00CA1C1F"/>
    <w:rsid w:val="00CC3B71"/>
    <w:rsid w:val="00CD6971"/>
    <w:rsid w:val="00CF7643"/>
    <w:rsid w:val="00D217A7"/>
    <w:rsid w:val="00D350DE"/>
    <w:rsid w:val="00D87DDD"/>
    <w:rsid w:val="00DC0803"/>
    <w:rsid w:val="00DE648B"/>
    <w:rsid w:val="00DF4F8A"/>
    <w:rsid w:val="00E13204"/>
    <w:rsid w:val="00E438DB"/>
    <w:rsid w:val="00E73F1C"/>
    <w:rsid w:val="00E759BF"/>
    <w:rsid w:val="00E97F1C"/>
    <w:rsid w:val="00EA0A2E"/>
    <w:rsid w:val="00ECC8F1"/>
    <w:rsid w:val="00EF57DF"/>
    <w:rsid w:val="00F23253"/>
    <w:rsid w:val="00FB5D13"/>
    <w:rsid w:val="0118C8DE"/>
    <w:rsid w:val="01419087"/>
    <w:rsid w:val="0290D72F"/>
    <w:rsid w:val="038DF03D"/>
    <w:rsid w:val="03D0B73A"/>
    <w:rsid w:val="04DC4AE4"/>
    <w:rsid w:val="05726FC7"/>
    <w:rsid w:val="05D6760E"/>
    <w:rsid w:val="0605E3FB"/>
    <w:rsid w:val="06945028"/>
    <w:rsid w:val="06EBF05D"/>
    <w:rsid w:val="0717AAFE"/>
    <w:rsid w:val="08A0F214"/>
    <w:rsid w:val="0B86F533"/>
    <w:rsid w:val="0BAFACE3"/>
    <w:rsid w:val="0BB9767A"/>
    <w:rsid w:val="0BC874D5"/>
    <w:rsid w:val="0C198112"/>
    <w:rsid w:val="0C277267"/>
    <w:rsid w:val="0C5896EB"/>
    <w:rsid w:val="0C618FC9"/>
    <w:rsid w:val="0D885AC2"/>
    <w:rsid w:val="0E78A71A"/>
    <w:rsid w:val="0F699653"/>
    <w:rsid w:val="108CDC44"/>
    <w:rsid w:val="1145C5B6"/>
    <w:rsid w:val="11B047DC"/>
    <w:rsid w:val="12A6AAA2"/>
    <w:rsid w:val="12EB1E43"/>
    <w:rsid w:val="13A6FE32"/>
    <w:rsid w:val="13F02BC0"/>
    <w:rsid w:val="1429A2FD"/>
    <w:rsid w:val="14A9ED96"/>
    <w:rsid w:val="15C62117"/>
    <w:rsid w:val="17698D96"/>
    <w:rsid w:val="178BDBEE"/>
    <w:rsid w:val="19055DF7"/>
    <w:rsid w:val="19A4B065"/>
    <w:rsid w:val="19D37047"/>
    <w:rsid w:val="1AA12E58"/>
    <w:rsid w:val="1ABF1F30"/>
    <w:rsid w:val="1B424A04"/>
    <w:rsid w:val="1B6935F7"/>
    <w:rsid w:val="1BCFA625"/>
    <w:rsid w:val="1CDD35C2"/>
    <w:rsid w:val="1D8FD738"/>
    <w:rsid w:val="1DB833AD"/>
    <w:rsid w:val="1EC0EA19"/>
    <w:rsid w:val="1EC26293"/>
    <w:rsid w:val="1EDB2B8E"/>
    <w:rsid w:val="1F6FAC8F"/>
    <w:rsid w:val="200A7BA8"/>
    <w:rsid w:val="202475CD"/>
    <w:rsid w:val="20601897"/>
    <w:rsid w:val="2134DE0E"/>
    <w:rsid w:val="2135566E"/>
    <w:rsid w:val="22AD18ED"/>
    <w:rsid w:val="22CC9E46"/>
    <w:rsid w:val="22EF2463"/>
    <w:rsid w:val="239774F7"/>
    <w:rsid w:val="240E3156"/>
    <w:rsid w:val="247B6F39"/>
    <w:rsid w:val="247C3873"/>
    <w:rsid w:val="2559412F"/>
    <w:rsid w:val="2589D84B"/>
    <w:rsid w:val="261E95D9"/>
    <w:rsid w:val="2632B9C3"/>
    <w:rsid w:val="263FD21E"/>
    <w:rsid w:val="26840375"/>
    <w:rsid w:val="26CCB520"/>
    <w:rsid w:val="27153A81"/>
    <w:rsid w:val="27312403"/>
    <w:rsid w:val="286ADA25"/>
    <w:rsid w:val="28FABD46"/>
    <w:rsid w:val="293A3912"/>
    <w:rsid w:val="2A49F98E"/>
    <w:rsid w:val="2AB6F5D1"/>
    <w:rsid w:val="2B75F22F"/>
    <w:rsid w:val="2BCCA192"/>
    <w:rsid w:val="2C07CEC8"/>
    <w:rsid w:val="2C52C632"/>
    <w:rsid w:val="2C8DD75D"/>
    <w:rsid w:val="2CA02BD0"/>
    <w:rsid w:val="2D3E4B48"/>
    <w:rsid w:val="2E29A7BE"/>
    <w:rsid w:val="2E6F0CC5"/>
    <w:rsid w:val="2FAC4D15"/>
    <w:rsid w:val="3075EC0A"/>
    <w:rsid w:val="317B605A"/>
    <w:rsid w:val="323324F2"/>
    <w:rsid w:val="347DCD5E"/>
    <w:rsid w:val="3489088E"/>
    <w:rsid w:val="35DF5505"/>
    <w:rsid w:val="35EF766E"/>
    <w:rsid w:val="3615FF39"/>
    <w:rsid w:val="36F1AAE4"/>
    <w:rsid w:val="37985916"/>
    <w:rsid w:val="37B53733"/>
    <w:rsid w:val="38AB9D91"/>
    <w:rsid w:val="392D12EA"/>
    <w:rsid w:val="3947DAE8"/>
    <w:rsid w:val="39989C19"/>
    <w:rsid w:val="39BDD3F0"/>
    <w:rsid w:val="3A46F4FB"/>
    <w:rsid w:val="3B289701"/>
    <w:rsid w:val="3B5B16DD"/>
    <w:rsid w:val="3BB09580"/>
    <w:rsid w:val="3BBFAD60"/>
    <w:rsid w:val="3CDE5E9B"/>
    <w:rsid w:val="3CF6E73E"/>
    <w:rsid w:val="3D9ECBD3"/>
    <w:rsid w:val="3DA5D48F"/>
    <w:rsid w:val="3DD6B64B"/>
    <w:rsid w:val="3DDA69E3"/>
    <w:rsid w:val="3E911BC6"/>
    <w:rsid w:val="3EDF54F3"/>
    <w:rsid w:val="3F1A5EAD"/>
    <w:rsid w:val="3FBB8672"/>
    <w:rsid w:val="3FD3A6F3"/>
    <w:rsid w:val="40E26709"/>
    <w:rsid w:val="40FD2EC2"/>
    <w:rsid w:val="414003EF"/>
    <w:rsid w:val="416E205C"/>
    <w:rsid w:val="41BE916E"/>
    <w:rsid w:val="42F2EFFF"/>
    <w:rsid w:val="43925DEC"/>
    <w:rsid w:val="43EDD741"/>
    <w:rsid w:val="446A4687"/>
    <w:rsid w:val="465098E6"/>
    <w:rsid w:val="469E5B9A"/>
    <w:rsid w:val="48AB16FA"/>
    <w:rsid w:val="48EEF051"/>
    <w:rsid w:val="499EC4AF"/>
    <w:rsid w:val="4A0B4BE8"/>
    <w:rsid w:val="4A13A8AD"/>
    <w:rsid w:val="4A4BDDEE"/>
    <w:rsid w:val="4AB54DEC"/>
    <w:rsid w:val="4C00D6AC"/>
    <w:rsid w:val="4C7F90BE"/>
    <w:rsid w:val="4D13F51E"/>
    <w:rsid w:val="4D9CA70D"/>
    <w:rsid w:val="4DC87B42"/>
    <w:rsid w:val="4E3470E6"/>
    <w:rsid w:val="4F08F7A0"/>
    <w:rsid w:val="4F45F9D1"/>
    <w:rsid w:val="4FCA2ABB"/>
    <w:rsid w:val="50B1E2F2"/>
    <w:rsid w:val="52FD8FA2"/>
    <w:rsid w:val="531E669A"/>
    <w:rsid w:val="537A8B82"/>
    <w:rsid w:val="53843A12"/>
    <w:rsid w:val="53B06F3C"/>
    <w:rsid w:val="5404CAF3"/>
    <w:rsid w:val="54AE1786"/>
    <w:rsid w:val="552BCB6B"/>
    <w:rsid w:val="556F8E04"/>
    <w:rsid w:val="55A7B8F2"/>
    <w:rsid w:val="56BBDAD4"/>
    <w:rsid w:val="56CEE7A1"/>
    <w:rsid w:val="57BFCFF8"/>
    <w:rsid w:val="580210E7"/>
    <w:rsid w:val="58E1D0F7"/>
    <w:rsid w:val="58E654FF"/>
    <w:rsid w:val="594F52D4"/>
    <w:rsid w:val="5A5A6BB9"/>
    <w:rsid w:val="5AC48C41"/>
    <w:rsid w:val="5B55C4AB"/>
    <w:rsid w:val="5C56513E"/>
    <w:rsid w:val="5C584A96"/>
    <w:rsid w:val="5C8311F5"/>
    <w:rsid w:val="5C85FCC7"/>
    <w:rsid w:val="5C9E4F4D"/>
    <w:rsid w:val="5CE7C5F1"/>
    <w:rsid w:val="5CF1950C"/>
    <w:rsid w:val="5CFA7951"/>
    <w:rsid w:val="5DB2CAD7"/>
    <w:rsid w:val="5E8D656D"/>
    <w:rsid w:val="5FCDBC79"/>
    <w:rsid w:val="607CDC11"/>
    <w:rsid w:val="60D70256"/>
    <w:rsid w:val="6175AD9B"/>
    <w:rsid w:val="617887DF"/>
    <w:rsid w:val="61C5062F"/>
    <w:rsid w:val="61D58974"/>
    <w:rsid w:val="6201A57C"/>
    <w:rsid w:val="623F7D20"/>
    <w:rsid w:val="62556247"/>
    <w:rsid w:val="63DE16F7"/>
    <w:rsid w:val="64899518"/>
    <w:rsid w:val="64F28FC5"/>
    <w:rsid w:val="65512890"/>
    <w:rsid w:val="655D841F"/>
    <w:rsid w:val="65BA30D3"/>
    <w:rsid w:val="663E62F5"/>
    <w:rsid w:val="67144931"/>
    <w:rsid w:val="671A22B3"/>
    <w:rsid w:val="671DEB28"/>
    <w:rsid w:val="6757970B"/>
    <w:rsid w:val="6766828E"/>
    <w:rsid w:val="692B39AC"/>
    <w:rsid w:val="6935AB28"/>
    <w:rsid w:val="696EBC05"/>
    <w:rsid w:val="69941268"/>
    <w:rsid w:val="69D01814"/>
    <w:rsid w:val="6A5B656D"/>
    <w:rsid w:val="6ADF944A"/>
    <w:rsid w:val="6B30D74A"/>
    <w:rsid w:val="6BD390FD"/>
    <w:rsid w:val="6BD79F9A"/>
    <w:rsid w:val="6BF90BC4"/>
    <w:rsid w:val="6C582C73"/>
    <w:rsid w:val="6C931724"/>
    <w:rsid w:val="6CD59075"/>
    <w:rsid w:val="6D3A2EC4"/>
    <w:rsid w:val="6DBAC69D"/>
    <w:rsid w:val="6E03A37F"/>
    <w:rsid w:val="6E2EE785"/>
    <w:rsid w:val="6EA9ADB4"/>
    <w:rsid w:val="6F8BC612"/>
    <w:rsid w:val="6FCEF207"/>
    <w:rsid w:val="70319D7C"/>
    <w:rsid w:val="70377081"/>
    <w:rsid w:val="703F5998"/>
    <w:rsid w:val="70508C5D"/>
    <w:rsid w:val="70A2031A"/>
    <w:rsid w:val="70A51D18"/>
    <w:rsid w:val="70A7DC9C"/>
    <w:rsid w:val="71668847"/>
    <w:rsid w:val="72554F5F"/>
    <w:rsid w:val="72DF8E35"/>
    <w:rsid w:val="732DEDBF"/>
    <w:rsid w:val="738249EA"/>
    <w:rsid w:val="73C969A0"/>
    <w:rsid w:val="74D7B990"/>
    <w:rsid w:val="750BEE9F"/>
    <w:rsid w:val="754BB352"/>
    <w:rsid w:val="759D0B3C"/>
    <w:rsid w:val="75AFA667"/>
    <w:rsid w:val="75E4235C"/>
    <w:rsid w:val="76F68EE7"/>
    <w:rsid w:val="76F91DDC"/>
    <w:rsid w:val="77610D53"/>
    <w:rsid w:val="781E8638"/>
    <w:rsid w:val="784CD0BD"/>
    <w:rsid w:val="788C3F71"/>
    <w:rsid w:val="79250613"/>
    <w:rsid w:val="79572286"/>
    <w:rsid w:val="79719A2C"/>
    <w:rsid w:val="7A0053B8"/>
    <w:rsid w:val="7A6FDC8A"/>
    <w:rsid w:val="7A9E4501"/>
    <w:rsid w:val="7AC3B829"/>
    <w:rsid w:val="7B22F507"/>
    <w:rsid w:val="7BFF7FAD"/>
    <w:rsid w:val="7C1957CD"/>
    <w:rsid w:val="7C2FA85A"/>
    <w:rsid w:val="7CD1ECEF"/>
    <w:rsid w:val="7D164C66"/>
    <w:rsid w:val="7D3600F7"/>
    <w:rsid w:val="7D559ED6"/>
    <w:rsid w:val="7D8C95B8"/>
    <w:rsid w:val="7DC33BD7"/>
    <w:rsid w:val="7E0AC5A3"/>
    <w:rsid w:val="7E92EB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54F5F"/>
  <w15:chartTrackingRefBased/>
  <w15:docId w15:val="{B7779B29-5181-4243-A64A-6BE1C80D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3925DEC"/>
  </w:style>
  <w:style w:type="paragraph" w:styleId="Heading1">
    <w:name w:val="heading 1"/>
    <w:basedOn w:val="Normal"/>
    <w:next w:val="Normal"/>
    <w:link w:val="Heading1Char"/>
    <w:uiPriority w:val="9"/>
    <w:qFormat/>
    <w:rsid w:val="00E132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13204"/>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00E132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1320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13204"/>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0E13204"/>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0E13204"/>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E13204"/>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ghlight">
    <w:name w:val="Highlight"/>
    <w:basedOn w:val="Normal"/>
    <w:uiPriority w:val="1"/>
    <w:qFormat/>
    <w:rsid w:val="56BBDAD4"/>
    <w:pPr>
      <w:spacing w:before="120" w:after="240"/>
    </w:pPr>
    <w:rPr>
      <w:rFonts w:ascii="Rubik Medium" w:eastAsia="Rubik" w:hAnsi="Rubik Medium" w:cs="Rubik Medium"/>
      <w:color w:val="E81140"/>
    </w:rPr>
  </w:style>
  <w:style w:type="paragraph" w:customStyle="1" w:styleId="Intropara">
    <w:name w:val="Intro para"/>
    <w:basedOn w:val="Normal"/>
    <w:next w:val="Normal"/>
    <w:link w:val="IntroparaChar"/>
    <w:uiPriority w:val="1"/>
    <w:qFormat/>
    <w:rsid w:val="56BBDAD4"/>
    <w:pPr>
      <w:spacing w:before="120" w:after="120"/>
    </w:pPr>
    <w:rPr>
      <w:rFonts w:ascii="Rubik Medium" w:eastAsia="Rubik" w:hAnsi="Rubik Medium" w:cs="Rubik Medium"/>
      <w:color w:val="373A36"/>
    </w:rPr>
  </w:style>
  <w:style w:type="character" w:customStyle="1" w:styleId="IntroparaChar">
    <w:name w:val="Intro para Char"/>
    <w:basedOn w:val="DefaultParagraphFont"/>
    <w:link w:val="Intropara"/>
    <w:uiPriority w:val="1"/>
    <w:rsid w:val="56BBDAD4"/>
    <w:rPr>
      <w:rFonts w:ascii="Rubik Medium" w:eastAsiaTheme="minorEastAsia" w:hAnsi="Rubik Medium" w:cs="Rubik Medium"/>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sid w:val="43925DEC"/>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43925DEC"/>
    <w:pPr>
      <w:spacing w:after="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491910"/>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E132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13204"/>
    <w:rPr>
      <w:rFonts w:asciiTheme="majorHAnsi" w:eastAsiaTheme="majorEastAsia" w:hAnsiTheme="majorHAnsi" w:cstheme="majorBidi"/>
      <w:color w:val="1F3763"/>
      <w:sz w:val="24"/>
      <w:szCs w:val="24"/>
    </w:rPr>
  </w:style>
  <w:style w:type="character" w:customStyle="1" w:styleId="Heading4Char">
    <w:name w:val="Heading 4 Char"/>
    <w:basedOn w:val="DefaultParagraphFont"/>
    <w:link w:val="Heading4"/>
    <w:uiPriority w:val="9"/>
    <w:rsid w:val="00E1320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1320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E13204"/>
    <w:rPr>
      <w:rFonts w:asciiTheme="majorHAnsi" w:eastAsiaTheme="majorEastAsia" w:hAnsiTheme="majorHAnsi" w:cstheme="majorBidi"/>
      <w:color w:val="1F3763"/>
    </w:rPr>
  </w:style>
  <w:style w:type="character" w:customStyle="1" w:styleId="Heading7Char">
    <w:name w:val="Heading 7 Char"/>
    <w:basedOn w:val="DefaultParagraphFont"/>
    <w:link w:val="Heading7"/>
    <w:uiPriority w:val="9"/>
    <w:rsid w:val="00E13204"/>
    <w:rPr>
      <w:rFonts w:asciiTheme="majorHAnsi" w:eastAsiaTheme="majorEastAsia" w:hAnsiTheme="majorHAnsi" w:cstheme="majorBidi"/>
      <w:i/>
      <w:iCs/>
      <w:color w:val="1F3763"/>
    </w:rPr>
  </w:style>
  <w:style w:type="character" w:customStyle="1" w:styleId="Heading8Char">
    <w:name w:val="Heading 8 Char"/>
    <w:basedOn w:val="DefaultParagraphFont"/>
    <w:link w:val="Heading8"/>
    <w:uiPriority w:val="9"/>
    <w:rsid w:val="00E13204"/>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E13204"/>
    <w:rPr>
      <w:rFonts w:asciiTheme="majorHAnsi" w:eastAsiaTheme="majorEastAsia" w:hAnsiTheme="majorHAnsi" w:cstheme="majorBidi"/>
      <w:i/>
      <w:iCs/>
      <w:color w:val="272727"/>
      <w:sz w:val="21"/>
      <w:szCs w:val="21"/>
    </w:rPr>
  </w:style>
  <w:style w:type="paragraph" w:styleId="Title">
    <w:name w:val="Title"/>
    <w:basedOn w:val="Normal"/>
    <w:next w:val="Normal"/>
    <w:link w:val="TitleChar"/>
    <w:uiPriority w:val="10"/>
    <w:qFormat/>
    <w:rsid w:val="00E13204"/>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E13204"/>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E13204"/>
    <w:rPr>
      <w:rFonts w:eastAsiaTheme="minorEastAsia"/>
      <w:color w:val="5A5A5A"/>
    </w:rPr>
  </w:style>
  <w:style w:type="character" w:customStyle="1" w:styleId="SubtitleChar">
    <w:name w:val="Subtitle Char"/>
    <w:basedOn w:val="DefaultParagraphFont"/>
    <w:link w:val="Subtitle"/>
    <w:uiPriority w:val="11"/>
    <w:rsid w:val="00E13204"/>
    <w:rPr>
      <w:rFonts w:eastAsiaTheme="minorEastAsia"/>
      <w:color w:val="5A5A5A"/>
    </w:rPr>
  </w:style>
  <w:style w:type="paragraph" w:styleId="Quote">
    <w:name w:val="Quote"/>
    <w:basedOn w:val="Normal"/>
    <w:next w:val="Normal"/>
    <w:link w:val="QuoteChar"/>
    <w:uiPriority w:val="29"/>
    <w:qFormat/>
    <w:rsid w:val="00E1320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3204"/>
    <w:rPr>
      <w:i/>
      <w:iCs/>
      <w:color w:val="404040" w:themeColor="text1" w:themeTint="BF"/>
    </w:rPr>
  </w:style>
  <w:style w:type="paragraph" w:styleId="IntenseQuote">
    <w:name w:val="Intense Quote"/>
    <w:basedOn w:val="Normal"/>
    <w:next w:val="Normal"/>
    <w:link w:val="IntenseQuoteChar"/>
    <w:uiPriority w:val="30"/>
    <w:qFormat/>
    <w:rsid w:val="00E13204"/>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3204"/>
    <w:rPr>
      <w:i/>
      <w:iCs/>
      <w:color w:val="4472C4" w:themeColor="accent1"/>
    </w:rPr>
  </w:style>
  <w:style w:type="paragraph" w:styleId="TOC1">
    <w:name w:val="toc 1"/>
    <w:basedOn w:val="Normal"/>
    <w:next w:val="Normal"/>
    <w:uiPriority w:val="39"/>
    <w:unhideWhenUsed/>
    <w:rsid w:val="00E13204"/>
    <w:pPr>
      <w:spacing w:after="100"/>
    </w:pPr>
  </w:style>
  <w:style w:type="paragraph" w:styleId="TOC2">
    <w:name w:val="toc 2"/>
    <w:basedOn w:val="Normal"/>
    <w:next w:val="Normal"/>
    <w:uiPriority w:val="39"/>
    <w:unhideWhenUsed/>
    <w:rsid w:val="00E13204"/>
    <w:pPr>
      <w:spacing w:after="100"/>
      <w:ind w:left="220"/>
    </w:pPr>
  </w:style>
  <w:style w:type="paragraph" w:styleId="TOC3">
    <w:name w:val="toc 3"/>
    <w:basedOn w:val="Normal"/>
    <w:next w:val="Normal"/>
    <w:uiPriority w:val="39"/>
    <w:unhideWhenUsed/>
    <w:rsid w:val="00E13204"/>
    <w:pPr>
      <w:spacing w:after="100"/>
      <w:ind w:left="440"/>
    </w:pPr>
  </w:style>
  <w:style w:type="paragraph" w:styleId="TOC4">
    <w:name w:val="toc 4"/>
    <w:basedOn w:val="Normal"/>
    <w:next w:val="Normal"/>
    <w:uiPriority w:val="39"/>
    <w:unhideWhenUsed/>
    <w:rsid w:val="00E13204"/>
    <w:pPr>
      <w:spacing w:after="100"/>
      <w:ind w:left="660"/>
    </w:pPr>
  </w:style>
  <w:style w:type="paragraph" w:styleId="TOC5">
    <w:name w:val="toc 5"/>
    <w:basedOn w:val="Normal"/>
    <w:next w:val="Normal"/>
    <w:uiPriority w:val="39"/>
    <w:unhideWhenUsed/>
    <w:rsid w:val="00E13204"/>
    <w:pPr>
      <w:spacing w:after="100"/>
      <w:ind w:left="880"/>
    </w:pPr>
  </w:style>
  <w:style w:type="paragraph" w:styleId="TOC6">
    <w:name w:val="toc 6"/>
    <w:basedOn w:val="Normal"/>
    <w:next w:val="Normal"/>
    <w:uiPriority w:val="39"/>
    <w:unhideWhenUsed/>
    <w:rsid w:val="00E13204"/>
    <w:pPr>
      <w:spacing w:after="100"/>
      <w:ind w:left="1100"/>
    </w:pPr>
  </w:style>
  <w:style w:type="paragraph" w:styleId="TOC7">
    <w:name w:val="toc 7"/>
    <w:basedOn w:val="Normal"/>
    <w:next w:val="Normal"/>
    <w:uiPriority w:val="39"/>
    <w:unhideWhenUsed/>
    <w:rsid w:val="00E13204"/>
    <w:pPr>
      <w:spacing w:after="100"/>
      <w:ind w:left="1320"/>
    </w:pPr>
  </w:style>
  <w:style w:type="paragraph" w:styleId="TOC8">
    <w:name w:val="toc 8"/>
    <w:basedOn w:val="Normal"/>
    <w:next w:val="Normal"/>
    <w:uiPriority w:val="39"/>
    <w:unhideWhenUsed/>
    <w:rsid w:val="00E13204"/>
    <w:pPr>
      <w:spacing w:after="100"/>
      <w:ind w:left="1540"/>
    </w:pPr>
  </w:style>
  <w:style w:type="paragraph" w:styleId="TOC9">
    <w:name w:val="toc 9"/>
    <w:basedOn w:val="Normal"/>
    <w:next w:val="Normal"/>
    <w:uiPriority w:val="39"/>
    <w:unhideWhenUsed/>
    <w:rsid w:val="00E13204"/>
    <w:pPr>
      <w:spacing w:after="100"/>
      <w:ind w:left="1760"/>
    </w:pPr>
  </w:style>
  <w:style w:type="paragraph" w:styleId="EndnoteText">
    <w:name w:val="endnote text"/>
    <w:basedOn w:val="Normal"/>
    <w:link w:val="EndnoteTextChar"/>
    <w:uiPriority w:val="99"/>
    <w:semiHidden/>
    <w:unhideWhenUsed/>
    <w:rsid w:val="00E13204"/>
    <w:pPr>
      <w:spacing w:after="0"/>
    </w:pPr>
    <w:rPr>
      <w:sz w:val="20"/>
      <w:szCs w:val="20"/>
    </w:rPr>
  </w:style>
  <w:style w:type="character" w:customStyle="1" w:styleId="EndnoteTextChar">
    <w:name w:val="Endnote Text Char"/>
    <w:basedOn w:val="DefaultParagraphFont"/>
    <w:link w:val="EndnoteText"/>
    <w:uiPriority w:val="99"/>
    <w:semiHidden/>
    <w:rsid w:val="00E13204"/>
    <w:rPr>
      <w:sz w:val="20"/>
      <w:szCs w:val="20"/>
    </w:rPr>
  </w:style>
  <w:style w:type="paragraph" w:styleId="Footer">
    <w:name w:val="footer"/>
    <w:basedOn w:val="Normal"/>
    <w:link w:val="FooterChar"/>
    <w:uiPriority w:val="99"/>
    <w:unhideWhenUsed/>
    <w:rsid w:val="00E13204"/>
    <w:pPr>
      <w:tabs>
        <w:tab w:val="center" w:pos="4680"/>
        <w:tab w:val="right" w:pos="9360"/>
      </w:tabs>
      <w:spacing w:after="0"/>
    </w:pPr>
  </w:style>
  <w:style w:type="character" w:customStyle="1" w:styleId="FooterChar">
    <w:name w:val="Footer Char"/>
    <w:basedOn w:val="DefaultParagraphFont"/>
    <w:link w:val="Footer"/>
    <w:uiPriority w:val="99"/>
    <w:rsid w:val="00E13204"/>
  </w:style>
  <w:style w:type="paragraph" w:styleId="FootnoteText">
    <w:name w:val="footnote text"/>
    <w:basedOn w:val="Normal"/>
    <w:link w:val="FootnoteTextChar"/>
    <w:uiPriority w:val="99"/>
    <w:semiHidden/>
    <w:unhideWhenUsed/>
    <w:rsid w:val="00E13204"/>
    <w:pPr>
      <w:spacing w:after="0"/>
    </w:pPr>
    <w:rPr>
      <w:sz w:val="20"/>
      <w:szCs w:val="20"/>
    </w:rPr>
  </w:style>
  <w:style w:type="character" w:customStyle="1" w:styleId="FootnoteTextChar">
    <w:name w:val="Footnote Text Char"/>
    <w:basedOn w:val="DefaultParagraphFont"/>
    <w:link w:val="FootnoteText"/>
    <w:uiPriority w:val="99"/>
    <w:semiHidden/>
    <w:rsid w:val="00E13204"/>
    <w:rPr>
      <w:sz w:val="20"/>
      <w:szCs w:val="20"/>
    </w:rPr>
  </w:style>
  <w:style w:type="paragraph" w:styleId="Header">
    <w:name w:val="header"/>
    <w:basedOn w:val="Normal"/>
    <w:link w:val="HeaderChar"/>
    <w:uiPriority w:val="99"/>
    <w:unhideWhenUsed/>
    <w:rsid w:val="00E13204"/>
    <w:pPr>
      <w:tabs>
        <w:tab w:val="center" w:pos="4680"/>
        <w:tab w:val="right" w:pos="9360"/>
      </w:tabs>
      <w:spacing w:after="0"/>
    </w:pPr>
  </w:style>
  <w:style w:type="character" w:customStyle="1" w:styleId="HeaderChar">
    <w:name w:val="Header Char"/>
    <w:basedOn w:val="DefaultParagraphFont"/>
    <w:link w:val="Header"/>
    <w:uiPriority w:val="99"/>
    <w:rsid w:val="00E13204"/>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semiHidden/>
    <w:unhideWhenUsed/>
    <w:rsid w:val="00DF4F8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644736">
      <w:bodyDiv w:val="1"/>
      <w:marLeft w:val="0"/>
      <w:marRight w:val="0"/>
      <w:marTop w:val="0"/>
      <w:marBottom w:val="0"/>
      <w:divBdr>
        <w:top w:val="none" w:sz="0" w:space="0" w:color="auto"/>
        <w:left w:val="none" w:sz="0" w:space="0" w:color="auto"/>
        <w:bottom w:val="none" w:sz="0" w:space="0" w:color="auto"/>
        <w:right w:val="none" w:sz="0" w:space="0" w:color="auto"/>
      </w:divBdr>
      <w:divsChild>
        <w:div w:id="1710492312">
          <w:marLeft w:val="0"/>
          <w:marRight w:val="0"/>
          <w:marTop w:val="0"/>
          <w:marBottom w:val="0"/>
          <w:divBdr>
            <w:top w:val="none" w:sz="0" w:space="0" w:color="auto"/>
            <w:left w:val="none" w:sz="0" w:space="0" w:color="auto"/>
            <w:bottom w:val="none" w:sz="0" w:space="0" w:color="auto"/>
            <w:right w:val="none" w:sz="0" w:space="0" w:color="auto"/>
          </w:divBdr>
        </w:div>
        <w:div w:id="2091851835">
          <w:marLeft w:val="0"/>
          <w:marRight w:val="0"/>
          <w:marTop w:val="0"/>
          <w:marBottom w:val="0"/>
          <w:divBdr>
            <w:top w:val="none" w:sz="0" w:space="0" w:color="auto"/>
            <w:left w:val="none" w:sz="0" w:space="0" w:color="auto"/>
            <w:bottom w:val="none" w:sz="0" w:space="0" w:color="auto"/>
            <w:right w:val="none" w:sz="0" w:space="0" w:color="auto"/>
          </w:divBdr>
        </w:div>
        <w:div w:id="74669454">
          <w:marLeft w:val="0"/>
          <w:marRight w:val="0"/>
          <w:marTop w:val="0"/>
          <w:marBottom w:val="0"/>
          <w:divBdr>
            <w:top w:val="none" w:sz="0" w:space="0" w:color="auto"/>
            <w:left w:val="none" w:sz="0" w:space="0" w:color="auto"/>
            <w:bottom w:val="none" w:sz="0" w:space="0" w:color="auto"/>
            <w:right w:val="none" w:sz="0" w:space="0" w:color="auto"/>
          </w:divBdr>
        </w:div>
        <w:div w:id="585071442">
          <w:marLeft w:val="0"/>
          <w:marRight w:val="0"/>
          <w:marTop w:val="0"/>
          <w:marBottom w:val="0"/>
          <w:divBdr>
            <w:top w:val="none" w:sz="0" w:space="0" w:color="auto"/>
            <w:left w:val="none" w:sz="0" w:space="0" w:color="auto"/>
            <w:bottom w:val="none" w:sz="0" w:space="0" w:color="auto"/>
            <w:right w:val="none" w:sz="0" w:space="0" w:color="auto"/>
          </w:divBdr>
        </w:div>
        <w:div w:id="828330293">
          <w:marLeft w:val="0"/>
          <w:marRight w:val="0"/>
          <w:marTop w:val="0"/>
          <w:marBottom w:val="0"/>
          <w:divBdr>
            <w:top w:val="none" w:sz="0" w:space="0" w:color="auto"/>
            <w:left w:val="none" w:sz="0" w:space="0" w:color="auto"/>
            <w:bottom w:val="none" w:sz="0" w:space="0" w:color="auto"/>
            <w:right w:val="none" w:sz="0" w:space="0" w:color="auto"/>
          </w:divBdr>
        </w:div>
        <w:div w:id="2086566296">
          <w:marLeft w:val="0"/>
          <w:marRight w:val="0"/>
          <w:marTop w:val="0"/>
          <w:marBottom w:val="0"/>
          <w:divBdr>
            <w:top w:val="none" w:sz="0" w:space="0" w:color="auto"/>
            <w:left w:val="none" w:sz="0" w:space="0" w:color="auto"/>
            <w:bottom w:val="none" w:sz="0" w:space="0" w:color="auto"/>
            <w:right w:val="none" w:sz="0" w:space="0" w:color="auto"/>
          </w:divBdr>
        </w:div>
        <w:div w:id="2004820792">
          <w:marLeft w:val="0"/>
          <w:marRight w:val="0"/>
          <w:marTop w:val="0"/>
          <w:marBottom w:val="0"/>
          <w:divBdr>
            <w:top w:val="none" w:sz="0" w:space="0" w:color="auto"/>
            <w:left w:val="none" w:sz="0" w:space="0" w:color="auto"/>
            <w:bottom w:val="none" w:sz="0" w:space="0" w:color="auto"/>
            <w:right w:val="none" w:sz="0" w:space="0" w:color="auto"/>
          </w:divBdr>
        </w:div>
        <w:div w:id="781337198">
          <w:marLeft w:val="0"/>
          <w:marRight w:val="0"/>
          <w:marTop w:val="0"/>
          <w:marBottom w:val="0"/>
          <w:divBdr>
            <w:top w:val="none" w:sz="0" w:space="0" w:color="auto"/>
            <w:left w:val="none" w:sz="0" w:space="0" w:color="auto"/>
            <w:bottom w:val="none" w:sz="0" w:space="0" w:color="auto"/>
            <w:right w:val="none" w:sz="0" w:space="0" w:color="auto"/>
          </w:divBdr>
        </w:div>
        <w:div w:id="154343372">
          <w:marLeft w:val="0"/>
          <w:marRight w:val="0"/>
          <w:marTop w:val="0"/>
          <w:marBottom w:val="0"/>
          <w:divBdr>
            <w:top w:val="none" w:sz="0" w:space="0" w:color="auto"/>
            <w:left w:val="none" w:sz="0" w:space="0" w:color="auto"/>
            <w:bottom w:val="none" w:sz="0" w:space="0" w:color="auto"/>
            <w:right w:val="none" w:sz="0" w:space="0" w:color="auto"/>
          </w:divBdr>
        </w:div>
        <w:div w:id="1794516661">
          <w:marLeft w:val="0"/>
          <w:marRight w:val="0"/>
          <w:marTop w:val="0"/>
          <w:marBottom w:val="0"/>
          <w:divBdr>
            <w:top w:val="none" w:sz="0" w:space="0" w:color="auto"/>
            <w:left w:val="none" w:sz="0" w:space="0" w:color="auto"/>
            <w:bottom w:val="none" w:sz="0" w:space="0" w:color="auto"/>
            <w:right w:val="none" w:sz="0" w:space="0" w:color="auto"/>
          </w:divBdr>
        </w:div>
        <w:div w:id="2092582832">
          <w:marLeft w:val="0"/>
          <w:marRight w:val="0"/>
          <w:marTop w:val="0"/>
          <w:marBottom w:val="0"/>
          <w:divBdr>
            <w:top w:val="none" w:sz="0" w:space="0" w:color="auto"/>
            <w:left w:val="none" w:sz="0" w:space="0" w:color="auto"/>
            <w:bottom w:val="none" w:sz="0" w:space="0" w:color="auto"/>
            <w:right w:val="none" w:sz="0" w:space="0" w:color="auto"/>
          </w:divBdr>
        </w:div>
        <w:div w:id="1472096762">
          <w:marLeft w:val="0"/>
          <w:marRight w:val="0"/>
          <w:marTop w:val="0"/>
          <w:marBottom w:val="0"/>
          <w:divBdr>
            <w:top w:val="none" w:sz="0" w:space="0" w:color="auto"/>
            <w:left w:val="none" w:sz="0" w:space="0" w:color="auto"/>
            <w:bottom w:val="none" w:sz="0" w:space="0" w:color="auto"/>
            <w:right w:val="none" w:sz="0" w:space="0" w:color="auto"/>
          </w:divBdr>
        </w:div>
        <w:div w:id="1444420105">
          <w:marLeft w:val="0"/>
          <w:marRight w:val="0"/>
          <w:marTop w:val="0"/>
          <w:marBottom w:val="0"/>
          <w:divBdr>
            <w:top w:val="none" w:sz="0" w:space="0" w:color="auto"/>
            <w:left w:val="none" w:sz="0" w:space="0" w:color="auto"/>
            <w:bottom w:val="none" w:sz="0" w:space="0" w:color="auto"/>
            <w:right w:val="none" w:sz="0" w:space="0" w:color="auto"/>
          </w:divBdr>
        </w:div>
        <w:div w:id="1826436097">
          <w:marLeft w:val="0"/>
          <w:marRight w:val="0"/>
          <w:marTop w:val="0"/>
          <w:marBottom w:val="0"/>
          <w:divBdr>
            <w:top w:val="none" w:sz="0" w:space="0" w:color="auto"/>
            <w:left w:val="none" w:sz="0" w:space="0" w:color="auto"/>
            <w:bottom w:val="none" w:sz="0" w:space="0" w:color="auto"/>
            <w:right w:val="none" w:sz="0" w:space="0" w:color="auto"/>
          </w:divBdr>
        </w:div>
        <w:div w:id="467626290">
          <w:marLeft w:val="0"/>
          <w:marRight w:val="0"/>
          <w:marTop w:val="0"/>
          <w:marBottom w:val="0"/>
          <w:divBdr>
            <w:top w:val="none" w:sz="0" w:space="0" w:color="auto"/>
            <w:left w:val="none" w:sz="0" w:space="0" w:color="auto"/>
            <w:bottom w:val="none" w:sz="0" w:space="0" w:color="auto"/>
            <w:right w:val="none" w:sz="0" w:space="0" w:color="auto"/>
          </w:divBdr>
        </w:div>
        <w:div w:id="1567303817">
          <w:marLeft w:val="0"/>
          <w:marRight w:val="0"/>
          <w:marTop w:val="0"/>
          <w:marBottom w:val="0"/>
          <w:divBdr>
            <w:top w:val="none" w:sz="0" w:space="0" w:color="auto"/>
            <w:left w:val="none" w:sz="0" w:space="0" w:color="auto"/>
            <w:bottom w:val="none" w:sz="0" w:space="0" w:color="auto"/>
            <w:right w:val="none" w:sz="0" w:space="0" w:color="auto"/>
          </w:divBdr>
        </w:div>
        <w:div w:id="861894443">
          <w:marLeft w:val="0"/>
          <w:marRight w:val="0"/>
          <w:marTop w:val="0"/>
          <w:marBottom w:val="0"/>
          <w:divBdr>
            <w:top w:val="none" w:sz="0" w:space="0" w:color="auto"/>
            <w:left w:val="none" w:sz="0" w:space="0" w:color="auto"/>
            <w:bottom w:val="none" w:sz="0" w:space="0" w:color="auto"/>
            <w:right w:val="none" w:sz="0" w:space="0" w:color="auto"/>
          </w:divBdr>
          <w:divsChild>
            <w:div w:id="673461741">
              <w:marLeft w:val="0"/>
              <w:marRight w:val="0"/>
              <w:marTop w:val="0"/>
              <w:marBottom w:val="0"/>
              <w:divBdr>
                <w:top w:val="none" w:sz="0" w:space="0" w:color="auto"/>
                <w:left w:val="none" w:sz="0" w:space="0" w:color="auto"/>
                <w:bottom w:val="none" w:sz="0" w:space="0" w:color="auto"/>
                <w:right w:val="none" w:sz="0" w:space="0" w:color="auto"/>
              </w:divBdr>
            </w:div>
            <w:div w:id="1346133494">
              <w:marLeft w:val="0"/>
              <w:marRight w:val="0"/>
              <w:marTop w:val="0"/>
              <w:marBottom w:val="0"/>
              <w:divBdr>
                <w:top w:val="none" w:sz="0" w:space="0" w:color="auto"/>
                <w:left w:val="none" w:sz="0" w:space="0" w:color="auto"/>
                <w:bottom w:val="none" w:sz="0" w:space="0" w:color="auto"/>
                <w:right w:val="none" w:sz="0" w:space="0" w:color="auto"/>
              </w:divBdr>
            </w:div>
            <w:div w:id="153388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ri.org.uk/how-we-work/cancer-research-database/spend-by-research-category-and-disease-site/"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ri.org.uk/how-we-work/cancer-research-database/funding-dat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hebraintumourcharit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C96EE47C38644D932D1E0FA51B76FB" ma:contentTypeVersion="19" ma:contentTypeDescription="Create a new document." ma:contentTypeScope="" ma:versionID="96f92bfb48faf54d9cce39c7a85b9bba">
  <xsd:schema xmlns:xsd="http://www.w3.org/2001/XMLSchema" xmlns:xs="http://www.w3.org/2001/XMLSchema" xmlns:p="http://schemas.microsoft.com/office/2006/metadata/properties" xmlns:ns2="0932a430-97a9-4770-a1ff-b30d5460ac01" xmlns:ns3="59694a8c-6afa-45aa-84a0-d0779b3b7304" targetNamespace="http://schemas.microsoft.com/office/2006/metadata/properties" ma:root="true" ma:fieldsID="dabeea625a586d4e0e7be60107c02626" ns2:_="" ns3:_="">
    <xsd:import namespace="0932a430-97a9-4770-a1ff-b30d5460ac01"/>
    <xsd:import namespace="59694a8c-6afa-45aa-84a0-d0779b3b7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ServiceObjectDetectorVersions" minOccurs="0"/>
                <xsd:element ref="ns2:SFRecor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2a430-97a9-4770-a1ff-b30d5460a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d61627-a522-4b75-b4ed-c280315d89b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FRecord" ma:index="25" nillable="true" ma:displayName="SF Record" ma:format="Dropdown" ma:internalName="SFRecord">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94a8c-6afa-45aa-84a0-d0779b3b730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c1ed849-e5a9-48a1-93e4-82ff948cc1d5}" ma:internalName="TaxCatchAll" ma:showField="CatchAllData" ma:web="59694a8c-6afa-45aa-84a0-d0779b3b730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932a430-97a9-4770-a1ff-b30d5460ac01" xsi:nil="true"/>
    <_Flow_SignoffStatus xmlns="0932a430-97a9-4770-a1ff-b30d5460ac01" xsi:nil="true"/>
    <SharedWithUsers xmlns="59694a8c-6afa-45aa-84a0-d0779b3b7304">
      <UserInfo>
        <DisplayName>Alejandra Lopez</DisplayName>
        <AccountId>18</AccountId>
        <AccountType/>
      </UserInfo>
    </SharedWithUsers>
    <lcf76f155ced4ddcb4097134ff3c332f xmlns="0932a430-97a9-4770-a1ff-b30d5460ac01">
      <Terms xmlns="http://schemas.microsoft.com/office/infopath/2007/PartnerControls"/>
    </lcf76f155ced4ddcb4097134ff3c332f>
    <TaxCatchAll xmlns="59694a8c-6afa-45aa-84a0-d0779b3b7304" xsi:nil="true"/>
    <SFRecord xmlns="0932a430-97a9-4770-a1ff-b30d5460ac01" xsi:nil="true"/>
  </documentManagement>
</p:properties>
</file>

<file path=customXml/itemProps1.xml><?xml version="1.0" encoding="utf-8"?>
<ds:datastoreItem xmlns:ds="http://schemas.openxmlformats.org/officeDocument/2006/customXml" ds:itemID="{1321237D-AD7F-475E-A0D4-E9CEF3A04022}">
  <ds:schemaRefs>
    <ds:schemaRef ds:uri="http://schemas.microsoft.com/sharepoint/v3/contenttype/forms"/>
  </ds:schemaRefs>
</ds:datastoreItem>
</file>

<file path=customXml/itemProps2.xml><?xml version="1.0" encoding="utf-8"?>
<ds:datastoreItem xmlns:ds="http://schemas.openxmlformats.org/officeDocument/2006/customXml" ds:itemID="{E82532F0-7B1E-443B-B11E-B6D740DD6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2a430-97a9-4770-a1ff-b30d5460ac01"/>
    <ds:schemaRef ds:uri="59694a8c-6afa-45aa-84a0-d0779b3b7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B7041-7BAC-4C7E-8E67-D492C8BC00AC}">
  <ds:schemaRefs>
    <ds:schemaRef ds:uri="http://schemas.microsoft.com/office/2006/metadata/properties"/>
    <ds:schemaRef ds:uri="http://schemas.microsoft.com/office/infopath/2007/PartnerControls"/>
    <ds:schemaRef ds:uri="0932a430-97a9-4770-a1ff-b30d5460ac01"/>
    <ds:schemaRef ds:uri="59694a8c-6afa-45aa-84a0-d0779b3b730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Passey</dc:creator>
  <cp:keywords/>
  <dc:description/>
  <cp:lastModifiedBy>Jo Porter</cp:lastModifiedBy>
  <cp:revision>2</cp:revision>
  <dcterms:created xsi:type="dcterms:W3CDTF">2025-08-06T15:27:00Z</dcterms:created>
  <dcterms:modified xsi:type="dcterms:W3CDTF">2025-08-06T15:27:00Z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0x01010096C96EE47C38644D932D1E0FA51B76FB</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{"FileActivityType":"6","FileActivityTimeStamp":"2024-02-19T13:56:48.833Z","FileActivityUsersOnPage":[{"DisplayName":"Jade Passey","Id":"jade.passey@thebraintumourcharity.org"}],"FileActivityNavigationId":null}</vt:lpwstr>
  </property>
  <property fmtid="{D5CDD505-2E9C-101B-9397-08002B2CF9AE}" pid="7" name="TriggerFlowInfo">
    <vt:lpwstr/>
  </property>
</Properties>
</file>